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DD6297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4A96FCA" w:rsidR="00557993" w:rsidRPr="00515185" w:rsidRDefault="0DD6297C" w:rsidP="0DD6297C">
            <w:pPr>
              <w:jc w:val="center"/>
              <w:rPr>
                <w:i/>
                <w:iCs/>
                <w:sz w:val="36"/>
                <w:szCs w:val="36"/>
              </w:rPr>
            </w:pPr>
            <w:r w:rsidRPr="0DD6297C">
              <w:rPr>
                <w:i/>
                <w:iCs/>
                <w:sz w:val="36"/>
                <w:szCs w:val="36"/>
              </w:rPr>
              <w:t>28.</w:t>
            </w:r>
            <w:r w:rsidR="00AF4A47">
              <w:rPr>
                <w:i/>
                <w:iCs/>
                <w:sz w:val="36"/>
                <w:szCs w:val="36"/>
              </w:rPr>
              <w:t xml:space="preserve"> </w:t>
            </w:r>
            <w:r w:rsidRPr="0DD6297C">
              <w:rPr>
                <w:i/>
                <w:iCs/>
                <w:sz w:val="36"/>
                <w:szCs w:val="36"/>
              </w:rPr>
              <w:t>3</w:t>
            </w:r>
            <w:r w:rsidR="00AF4A47">
              <w:rPr>
                <w:i/>
                <w:iCs/>
                <w:sz w:val="36"/>
                <w:szCs w:val="36"/>
              </w:rPr>
              <w:t>.</w:t>
            </w:r>
            <w:r w:rsidRPr="0DD6297C">
              <w:rPr>
                <w:i/>
                <w:iCs/>
                <w:sz w:val="36"/>
                <w:szCs w:val="36"/>
              </w:rPr>
              <w:t xml:space="preserve"> - 1.</w:t>
            </w:r>
            <w:r w:rsidR="00AF4A47">
              <w:rPr>
                <w:i/>
                <w:iCs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Pr="0DD6297C">
              <w:rPr>
                <w:i/>
                <w:iCs/>
                <w:sz w:val="36"/>
                <w:szCs w:val="36"/>
              </w:rPr>
              <w:t>4. 2022</w:t>
            </w:r>
          </w:p>
        </w:tc>
      </w:tr>
      <w:tr w:rsidR="003640B0" w14:paraId="7C546FE4" w14:textId="77777777" w:rsidTr="0DD6297C">
        <w:tc>
          <w:tcPr>
            <w:tcW w:w="9062" w:type="dxa"/>
            <w:gridSpan w:val="2"/>
          </w:tcPr>
          <w:p w14:paraId="4B991D1C" w14:textId="285513C4" w:rsidR="003640B0" w:rsidRDefault="003640B0" w:rsidP="0DD6297C">
            <w:pPr>
              <w:rPr>
                <w:i/>
                <w:iCs/>
                <w:sz w:val="24"/>
                <w:szCs w:val="24"/>
              </w:rPr>
            </w:pPr>
            <w:r w:rsidRPr="0DD6297C">
              <w:rPr>
                <w:sz w:val="24"/>
                <w:szCs w:val="24"/>
              </w:rPr>
              <w:t>Třída:</w:t>
            </w:r>
            <w:r w:rsidR="376A0E6A" w:rsidRPr="0DD6297C">
              <w:rPr>
                <w:sz w:val="24"/>
                <w:szCs w:val="24"/>
              </w:rPr>
              <w:t xml:space="preserve"> 1.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DD6297C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4C8692E" w14:textId="6B398698" w:rsidR="00A10DBC" w:rsidRPr="003640B0" w:rsidRDefault="0DD6297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PO: Písmeno a hláska G </w:t>
            </w:r>
            <w:proofErr w:type="spellStart"/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proofErr w:type="spellEnd"/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Slabikář str. 80. Písanka 3. díl str. 7.</w:t>
            </w:r>
          </w:p>
          <w:p w14:paraId="2144EC3B" w14:textId="160B8A50" w:rsidR="00A10DBC" w:rsidRPr="003640B0" w:rsidRDefault="0DD6297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ÚT: Písmeno a hláska G </w:t>
            </w:r>
            <w:proofErr w:type="spellStart"/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proofErr w:type="spellEnd"/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Slabikář str. 80,81. Písanka str. 8</w:t>
            </w:r>
          </w:p>
          <w:p w14:paraId="52EF0857" w14:textId="719319BF" w:rsidR="00A10DBC" w:rsidRPr="003640B0" w:rsidRDefault="0DD6297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ST: Písanka str. 9. Čtení s porozuměním.</w:t>
            </w:r>
          </w:p>
          <w:p w14:paraId="4653EBD5" w14:textId="218CFC68" w:rsidR="00A10DBC" w:rsidRPr="003640B0" w:rsidRDefault="0DD6297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Školní akce.</w:t>
            </w:r>
          </w:p>
          <w:p w14:paraId="721A32CF" w14:textId="367DC1B7" w:rsidR="00A10DBC" w:rsidRPr="003640B0" w:rsidRDefault="0DD6297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Čtenářská dílna – Bubáček.</w:t>
            </w:r>
          </w:p>
          <w:p w14:paraId="67874DC9" w14:textId="1D336026" w:rsidR="00A10DBC" w:rsidRPr="003640B0" w:rsidRDefault="00A10DB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7D9CE97" w14:textId="5870FB8E" w:rsidR="00A10DBC" w:rsidRPr="003640B0" w:rsidRDefault="0DD6297C" w:rsidP="0DD6297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DD629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Pravidelně každý den trénujte společné hlasité čtení.</w:t>
            </w:r>
          </w:p>
          <w:p w14:paraId="5A39BBE3" w14:textId="16DC5BBE" w:rsidR="00A10DBC" w:rsidRPr="003640B0" w:rsidRDefault="00A10DBC" w:rsidP="0DD6297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DD6297C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DA6F18A" w14:textId="3C00085A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PO: Pracovní sešit str. 21,22.</w:t>
            </w:r>
          </w:p>
          <w:p w14:paraId="70238918" w14:textId="5B08AA5F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Pracovní sešit str. 22,23. </w:t>
            </w:r>
          </w:p>
          <w:p w14:paraId="244F64C0" w14:textId="42C87EF9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ČT: Školní akce.</w:t>
            </w:r>
          </w:p>
          <w:p w14:paraId="5BB6D303" w14:textId="2AC61905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Pracovní sešit str. 23.</w:t>
            </w:r>
          </w:p>
          <w:p w14:paraId="26A93935" w14:textId="445274DA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9C5D3BC" w14:textId="4EF99239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pamětného sčítání a odčítání do 17.</w:t>
            </w:r>
          </w:p>
          <w:p w14:paraId="569A8140" w14:textId="733D7908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DD6297C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DD6297C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8316E6A" w14:textId="3382B051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Referáty - prezentace.</w:t>
            </w:r>
          </w:p>
          <w:p w14:paraId="695FBBB1" w14:textId="781FF89A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Domácí zvířata.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DD6297C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369C112" w14:textId="4CB21816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</w:rPr>
              <w:t>V případě dotazů mě kontaktujte.</w:t>
            </w:r>
          </w:p>
          <w:p w14:paraId="1DB1B02E" w14:textId="55B80E4F" w:rsidR="0DD6297C" w:rsidRDefault="0DD6297C" w:rsidP="0DD6297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DD6297C">
              <w:rPr>
                <w:rFonts w:ascii="Calibri" w:eastAsia="Calibri" w:hAnsi="Calibri" w:cs="Calibri"/>
                <w:color w:val="000000" w:themeColor="text1"/>
              </w:rPr>
              <w:t>Mgr. Hana Bílová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4A47"/>
    <w:rsid w:val="00AF7FDA"/>
    <w:rsid w:val="00B61CB6"/>
    <w:rsid w:val="00B76E46"/>
    <w:rsid w:val="00C30A0A"/>
    <w:rsid w:val="00CE1E5A"/>
    <w:rsid w:val="00D4542F"/>
    <w:rsid w:val="00D656D5"/>
    <w:rsid w:val="00DA196A"/>
    <w:rsid w:val="00DF0C37"/>
    <w:rsid w:val="00EB4DE9"/>
    <w:rsid w:val="0281067F"/>
    <w:rsid w:val="05FE6E0D"/>
    <w:rsid w:val="0640C3E1"/>
    <w:rsid w:val="065B5E69"/>
    <w:rsid w:val="06CB0C07"/>
    <w:rsid w:val="0B2A6D00"/>
    <w:rsid w:val="0DD6297C"/>
    <w:rsid w:val="156C8469"/>
    <w:rsid w:val="1A3FF58C"/>
    <w:rsid w:val="21D610B5"/>
    <w:rsid w:val="2273458B"/>
    <w:rsid w:val="257DE40F"/>
    <w:rsid w:val="2815341A"/>
    <w:rsid w:val="28508B71"/>
    <w:rsid w:val="2CAB2682"/>
    <w:rsid w:val="376A0E6A"/>
    <w:rsid w:val="389E06EE"/>
    <w:rsid w:val="3C5AB372"/>
    <w:rsid w:val="452BC674"/>
    <w:rsid w:val="4A3B77B2"/>
    <w:rsid w:val="4B465AFE"/>
    <w:rsid w:val="4F5362DC"/>
    <w:rsid w:val="4FB9E481"/>
    <w:rsid w:val="568E7350"/>
    <w:rsid w:val="56D8E66C"/>
    <w:rsid w:val="5C217EA2"/>
    <w:rsid w:val="5C8EE2EE"/>
    <w:rsid w:val="5D4F31D1"/>
    <w:rsid w:val="5D83A200"/>
    <w:rsid w:val="62C4E8EA"/>
    <w:rsid w:val="67D5654E"/>
    <w:rsid w:val="691B0211"/>
    <w:rsid w:val="725120AE"/>
    <w:rsid w:val="73CB5F96"/>
    <w:rsid w:val="7548FDD9"/>
    <w:rsid w:val="76FB4762"/>
    <w:rsid w:val="770D60D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DF45C-89EC-4502-AEF4-8C984C7633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55E865-2EC7-4387-B77F-EFFCD45645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6E8A75-2A2D-4FEB-ADC6-D52028FFD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9</cp:revision>
  <cp:lastPrinted>2022-03-25T11:17:00Z</cp:lastPrinted>
  <dcterms:created xsi:type="dcterms:W3CDTF">2020-03-22T09:54:00Z</dcterms:created>
  <dcterms:modified xsi:type="dcterms:W3CDTF">2022-03-25T11:20:00Z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