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2"/>
      </w:tblGrid>
      <w:tr w:rsidR="00F03979" w14:paraId="7869EC2B" w14:textId="77777777" w:rsidTr="00C6249D">
        <w:trPr>
          <w:trHeight w:val="1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16419" w14:textId="77777777" w:rsidR="00F03979" w:rsidRDefault="00ED25E1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20. 1. – 24</w:t>
            </w:r>
            <w:r w:rsidR="00043EA4">
              <w:rPr>
                <w:rFonts w:ascii="Calibri" w:eastAsia="Calibri" w:hAnsi="Calibri" w:cs="Calibri"/>
                <w:b/>
                <w:sz w:val="36"/>
              </w:rPr>
              <w:t>. 1. 2025</w:t>
            </w:r>
          </w:p>
        </w:tc>
      </w:tr>
      <w:tr w:rsidR="00F03979" w14:paraId="263DAB44" w14:textId="77777777" w:rsidTr="00C6249D">
        <w:trPr>
          <w:trHeight w:val="1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962CB4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26E01A2F" w14:textId="77777777" w:rsidR="00F03979" w:rsidRDefault="00F03979">
      <w:pPr>
        <w:rPr>
          <w:rFonts w:ascii="Calibri" w:eastAsia="Calibri" w:hAnsi="Calibri" w:cs="Calibri"/>
        </w:rPr>
      </w:pPr>
    </w:p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3"/>
        <w:gridCol w:w="8359"/>
      </w:tblGrid>
      <w:tr w:rsidR="00F03979" w14:paraId="484E8006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5945AD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D2FE6D" w14:textId="77777777" w:rsidR="00F03979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ED25E1">
              <w:rPr>
                <w:rFonts w:ascii="Calibri" w:eastAsia="Calibri" w:hAnsi="Calibri" w:cs="Calibri"/>
                <w:sz w:val="24"/>
                <w:u w:val="single"/>
              </w:rPr>
              <w:t xml:space="preserve">Psaní </w:t>
            </w:r>
            <w:proofErr w:type="spellStart"/>
            <w:r w:rsidRPr="00ED25E1">
              <w:rPr>
                <w:rFonts w:ascii="Calibri" w:eastAsia="Calibri" w:hAnsi="Calibri" w:cs="Calibri"/>
                <w:sz w:val="24"/>
                <w:u w:val="single"/>
              </w:rPr>
              <w:t>i,í</w:t>
            </w:r>
            <w:proofErr w:type="spellEnd"/>
            <w:r w:rsidRPr="00ED25E1">
              <w:rPr>
                <w:rFonts w:ascii="Calibri" w:eastAsia="Calibri" w:hAnsi="Calibri" w:cs="Calibri"/>
                <w:sz w:val="24"/>
                <w:u w:val="single"/>
              </w:rPr>
              <w:t>/</w:t>
            </w:r>
            <w:proofErr w:type="spellStart"/>
            <w:r w:rsidRPr="00ED25E1">
              <w:rPr>
                <w:rFonts w:ascii="Calibri" w:eastAsia="Calibri" w:hAnsi="Calibri" w:cs="Calibri"/>
                <w:sz w:val="24"/>
                <w:u w:val="single"/>
              </w:rPr>
              <w:t>y,ý</w:t>
            </w:r>
            <w:proofErr w:type="spellEnd"/>
            <w:r w:rsidRPr="00ED25E1">
              <w:rPr>
                <w:rFonts w:ascii="Calibri" w:eastAsia="Calibri" w:hAnsi="Calibri" w:cs="Calibri"/>
                <w:sz w:val="24"/>
                <w:u w:val="single"/>
              </w:rPr>
              <w:t xml:space="preserve"> uvnitř slov po obojetných souhláskách</w:t>
            </w:r>
          </w:p>
          <w:p w14:paraId="567769BF" w14:textId="77777777" w:rsidR="00F03979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 xml:space="preserve">Vyjmenovaná slova po L </w:t>
            </w:r>
          </w:p>
          <w:p w14:paraId="3E20AF89" w14:textId="77777777" w:rsidR="00F03979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 xml:space="preserve">D. Ú. - naučit se </w:t>
            </w:r>
            <w:r w:rsidR="00ED25E1">
              <w:rPr>
                <w:rFonts w:ascii="Calibri" w:eastAsia="Calibri" w:hAnsi="Calibri" w:cs="Calibri"/>
                <w:sz w:val="24"/>
              </w:rPr>
              <w:t xml:space="preserve">je </w:t>
            </w:r>
            <w:r w:rsidRPr="00ED25E1">
              <w:rPr>
                <w:rFonts w:ascii="Calibri" w:eastAsia="Calibri" w:hAnsi="Calibri" w:cs="Calibri"/>
                <w:sz w:val="24"/>
              </w:rPr>
              <w:t>vyjmenovat zpaměti</w:t>
            </w:r>
          </w:p>
          <w:p w14:paraId="06FAEADF" w14:textId="77777777" w:rsidR="00F03979" w:rsidRPr="00ED25E1" w:rsidRDefault="00ED25E1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41 - 45</w:t>
            </w:r>
            <w:r w:rsidR="00043EA4" w:rsidRPr="00ED25E1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63112727" w14:textId="77777777" w:rsidR="00F03979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>P. S. str. 30/1</w:t>
            </w:r>
            <w:r w:rsidR="00ED25E1">
              <w:rPr>
                <w:rFonts w:ascii="Calibri" w:eastAsia="Calibri" w:hAnsi="Calibri" w:cs="Calibri"/>
                <w:sz w:val="24"/>
              </w:rPr>
              <w:t xml:space="preserve"> ústně</w:t>
            </w:r>
            <w:r w:rsidRPr="00ED25E1">
              <w:rPr>
                <w:rFonts w:ascii="Calibri" w:eastAsia="Calibri" w:hAnsi="Calibri" w:cs="Calibri"/>
                <w:sz w:val="24"/>
              </w:rPr>
              <w:t>, 2, 3, 4 ústně</w:t>
            </w:r>
          </w:p>
          <w:p w14:paraId="24180193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ED25E1">
              <w:rPr>
                <w:rFonts w:ascii="Calibri" w:eastAsia="Calibri" w:hAnsi="Calibri" w:cs="Calibri"/>
                <w:sz w:val="24"/>
              </w:rPr>
              <w:t>P. S. str. 31/1 ústně, 2, 3, 4, 5 ústně, 6 ústně</w:t>
            </w:r>
          </w:p>
          <w:p w14:paraId="4801284A" w14:textId="77777777" w:rsidR="00ED25E1" w:rsidRPr="00ED25E1" w:rsidRDefault="00ED25E1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32/1 ústně, 2, 3, </w:t>
            </w:r>
            <w:r w:rsidR="00A76B7F">
              <w:rPr>
                <w:rFonts w:ascii="Calibri" w:eastAsia="Calibri" w:hAnsi="Calibri" w:cs="Calibri"/>
                <w:sz w:val="24"/>
              </w:rPr>
              <w:t>4 ústně, 5 ústně</w:t>
            </w:r>
          </w:p>
          <w:p w14:paraId="6F736816" w14:textId="77777777" w:rsidR="00F03979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ED25E1">
              <w:rPr>
                <w:rFonts w:ascii="Calibri" w:eastAsia="Calibri" w:hAnsi="Calibri" w:cs="Calibri"/>
                <w:sz w:val="24"/>
                <w:u w:val="single"/>
              </w:rPr>
              <w:t>Čtvrtek - diktát podle P. S. 28/3 (dokončení)</w:t>
            </w:r>
          </w:p>
          <w:p w14:paraId="396CFF97" w14:textId="77777777" w:rsidR="00ED25E1" w:rsidRPr="00ED25E1" w:rsidRDefault="00043EA4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proofErr w:type="gramStart"/>
            <w:r w:rsidRPr="00ED25E1">
              <w:rPr>
                <w:rFonts w:ascii="Calibri" w:eastAsia="Calibri" w:hAnsi="Calibri" w:cs="Calibri"/>
                <w:sz w:val="24"/>
                <w:u w:val="single"/>
              </w:rPr>
              <w:t>Sloh</w:t>
            </w:r>
            <w:r w:rsidR="00A76B7F">
              <w:rPr>
                <w:rFonts w:ascii="Calibri" w:eastAsia="Calibri" w:hAnsi="Calibri" w:cs="Calibri"/>
                <w:sz w:val="24"/>
              </w:rPr>
              <w:t xml:space="preserve">  P.</w:t>
            </w:r>
            <w:proofErr w:type="gramEnd"/>
            <w:r w:rsidR="00A76B7F">
              <w:rPr>
                <w:rFonts w:ascii="Calibri" w:eastAsia="Calibri" w:hAnsi="Calibri" w:cs="Calibri"/>
                <w:sz w:val="24"/>
              </w:rPr>
              <w:t xml:space="preserve"> S. str. 28</w:t>
            </w:r>
            <w:r w:rsidRPr="00ED25E1">
              <w:rPr>
                <w:rFonts w:ascii="Calibri" w:eastAsia="Calibri" w:hAnsi="Calibri" w:cs="Calibri"/>
                <w:sz w:val="24"/>
              </w:rPr>
              <w:t>/1 (dole)</w:t>
            </w:r>
            <w:r w:rsidR="00A76B7F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25961767" w14:textId="77777777" w:rsidR="000A31B3" w:rsidRDefault="000A31B3">
            <w:pPr>
              <w:spacing w:after="0"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14:paraId="0A0C9234" w14:textId="77777777" w:rsidR="00ED25E1" w:rsidRDefault="00ED25E1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A76B7F">
              <w:rPr>
                <w:rFonts w:ascii="Calibri" w:eastAsia="Calibri" w:hAnsi="Calibri" w:cs="Calibri"/>
                <w:b/>
                <w:u w:val="single"/>
              </w:rPr>
              <w:t>22. 1. Pololetní test</w:t>
            </w:r>
            <w:r w:rsidRPr="00ED25E1">
              <w:rPr>
                <w:rFonts w:ascii="Calibri" w:eastAsia="Calibri" w:hAnsi="Calibri" w:cs="Calibri"/>
                <w:b/>
              </w:rPr>
              <w:t xml:space="preserve"> – podle vypracované přípravy </w:t>
            </w:r>
          </w:p>
          <w:p w14:paraId="1F5188D1" w14:textId="77777777" w:rsidR="00F03979" w:rsidRDefault="00ED25E1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ED25E1">
              <w:rPr>
                <w:rFonts w:ascii="Calibri" w:eastAsia="Calibri" w:hAnsi="Calibri" w:cs="Calibri"/>
                <w:b/>
              </w:rPr>
              <w:t>(příprava též zde, jako příloha)</w:t>
            </w:r>
          </w:p>
          <w:p w14:paraId="15FA8F0C" w14:textId="77777777" w:rsidR="00A76B7F" w:rsidRPr="00ED25E1" w:rsidRDefault="00A76B7F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03979" w14:paraId="25A85D1D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9236A8" w14:textId="77777777" w:rsidR="00F03979" w:rsidRDefault="00043EA4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4781A8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Přirozená čísla v oboru do 1000</w:t>
            </w:r>
          </w:p>
          <w:p w14:paraId="7C45CD77" w14:textId="77777777" w:rsidR="00F03979" w:rsidRDefault="004F329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 zaokrouhlování trojciferných čísel na desítky, na stovky</w:t>
            </w:r>
          </w:p>
          <w:p w14:paraId="1CE83A5B" w14:textId="77777777" w:rsidR="00F03979" w:rsidRDefault="004F329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48</w:t>
            </w:r>
            <w:r w:rsidR="00043EA4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14136CBC" w14:textId="77777777" w:rsidR="00F03979" w:rsidRDefault="004F329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 24/1, 2, 3, 4</w:t>
            </w:r>
          </w:p>
          <w:p w14:paraId="483F1A33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14:paraId="37DCEF51" w14:textId="77777777" w:rsidR="00F03979" w:rsidRDefault="004F329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Polopřímky - </w:t>
            </w:r>
            <w:r w:rsidR="00043EA4">
              <w:rPr>
                <w:rFonts w:ascii="Calibri" w:eastAsia="Calibri" w:hAnsi="Calibri" w:cs="Calibri"/>
                <w:sz w:val="24"/>
              </w:rPr>
              <w:t>polopřímky opačné, rýsování</w:t>
            </w:r>
          </w:p>
          <w:p w14:paraId="31D5D9A2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94 ústně</w:t>
            </w:r>
          </w:p>
          <w:p w14:paraId="740AE235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94/21, 23 do sešitu</w:t>
            </w:r>
          </w:p>
          <w:p w14:paraId="6094FA98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95/24 ústně</w:t>
            </w:r>
          </w:p>
          <w:p w14:paraId="4E5E966C" w14:textId="77777777" w:rsidR="00F03979" w:rsidRDefault="00F03979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  <w:p w14:paraId="1DBD9B15" w14:textId="77777777" w:rsidR="00ED25E1" w:rsidRDefault="00ED25E1" w:rsidP="00ED25E1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21</w:t>
            </w:r>
            <w:r w:rsidRPr="00ED25E1">
              <w:rPr>
                <w:rFonts w:ascii="Calibri" w:eastAsia="Calibri" w:hAnsi="Calibri" w:cs="Calibri"/>
                <w:b/>
              </w:rPr>
              <w:t xml:space="preserve">. 1. Pololetní test – podle vypracované přípravy </w:t>
            </w:r>
          </w:p>
          <w:p w14:paraId="0DF3330C" w14:textId="77777777" w:rsidR="00ED25E1" w:rsidRDefault="00ED25E1" w:rsidP="00ED25E1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 w:rsidRPr="00ED25E1">
              <w:rPr>
                <w:rFonts w:ascii="Calibri" w:eastAsia="Calibri" w:hAnsi="Calibri" w:cs="Calibri"/>
                <w:b/>
              </w:rPr>
              <w:t>(příprava též zde, jako příloha)</w:t>
            </w:r>
          </w:p>
          <w:p w14:paraId="45FA1299" w14:textId="77777777" w:rsidR="00ED25E1" w:rsidRDefault="00ED25E1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F03979" w14:paraId="40981257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08D9BB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61B8E5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Po</w:t>
            </w:r>
          </w:p>
          <w:p w14:paraId="61FEF28B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Lekce 4: Sloveso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(mít) + tělo:</w:t>
            </w:r>
            <w:r w:rsidRPr="00C6249D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 pracovní učebnice 71 (bingo), 72-73</w:t>
            </w:r>
          </w:p>
          <w:p w14:paraId="32BFD636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Út</w:t>
            </w:r>
            <w:r w:rsidRPr="00C6249D"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04899E27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sz w:val="24"/>
                <w:szCs w:val="24"/>
              </w:rPr>
              <w:t>Opak. z lekce 4: </w:t>
            </w:r>
            <w:r w:rsidRPr="00C6249D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pracovní učebnice 75-76</w:t>
            </w:r>
          </w:p>
          <w:p w14:paraId="3C3A23FF" w14:textId="4B2D2BE1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Č</w:t>
            </w:r>
            <w:r w:rsidRPr="00C624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</w:t>
            </w:r>
          </w:p>
          <w:p w14:paraId="1D83B20C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Test lekce 4: </w:t>
            </w:r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části těla: rozpoznávání (přiřazování slova k obrázku), čtení pro pochopení z krátkého popisu, vybarvování podle popisu, sloveso: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(co znamená: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I've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x I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haven't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she's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x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she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hasn't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he's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x he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hasn't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it's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x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it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hasn't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6249D">
              <w:rPr>
                <w:rFonts w:ascii="Calibri" w:eastAsia="Calibri" w:hAnsi="Calibri" w:cs="Calibri"/>
                <w:sz w:val="24"/>
                <w:szCs w:val="24"/>
              </w:rPr>
              <w:t>got</w:t>
            </w:r>
            <w:proofErr w:type="spellEnd"/>
            <w:r w:rsidRPr="00C6249D"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  <w:p w14:paraId="605249FA" w14:textId="77777777" w:rsidR="00C6249D" w:rsidRPr="00C6249D" w:rsidRDefault="00C6249D" w:rsidP="00C6249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6249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**týdně dobrovolné domácí úkoly: kniha domácí přípravy str 12</w:t>
            </w:r>
          </w:p>
          <w:p w14:paraId="3995BD9D" w14:textId="77777777" w:rsidR="00F03979" w:rsidRDefault="00F03979" w:rsidP="000A31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03979" w14:paraId="06E048A6" w14:textId="77777777" w:rsidTr="00C6249D">
        <w:trPr>
          <w:trHeight w:val="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04796F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B36B65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Neživá příroda</w:t>
            </w:r>
          </w:p>
          <w:p w14:paraId="792BD3E2" w14:textId="77777777" w:rsidR="00F03979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Koloběh vody v přírodě</w:t>
            </w:r>
          </w:p>
          <w:p w14:paraId="216C8F46" w14:textId="77777777" w:rsidR="000A31B3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31</w:t>
            </w:r>
          </w:p>
          <w:p w14:paraId="5CC121CE" w14:textId="77777777" w:rsidR="000A31B3" w:rsidRDefault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Půda</w:t>
            </w:r>
          </w:p>
          <w:p w14:paraId="783AD092" w14:textId="77777777" w:rsidR="000A31B3" w:rsidRDefault="000A31B3" w:rsidP="000A31B3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32</w:t>
            </w:r>
          </w:p>
          <w:p w14:paraId="03607118" w14:textId="77777777" w:rsidR="00F03979" w:rsidRDefault="00F03979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</w:p>
          <w:p w14:paraId="25DF6988" w14:textId="77777777" w:rsidR="00F03979" w:rsidRDefault="00F039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54FAB4B" w14:textId="77777777" w:rsidR="00F03979" w:rsidRDefault="00F03979">
      <w:pPr>
        <w:rPr>
          <w:rFonts w:ascii="Calibri" w:eastAsia="Calibri" w:hAnsi="Calibri" w:cs="Calibri"/>
        </w:rPr>
      </w:pPr>
    </w:p>
    <w:tbl>
      <w:tblPr>
        <w:tblW w:w="9782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6"/>
        <w:gridCol w:w="7946"/>
      </w:tblGrid>
      <w:tr w:rsidR="00F03979" w14:paraId="02449CAC" w14:textId="77777777" w:rsidTr="00C6249D">
        <w:trPr>
          <w:trHeight w:val="1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6B55C8" w14:textId="77777777" w:rsidR="00F03979" w:rsidRDefault="00043EA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C6A4F5" w14:textId="77777777" w:rsidR="00F03979" w:rsidRDefault="00043EA4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14:paraId="6BB339E5" w14:textId="77777777" w:rsidR="00F03979" w:rsidRDefault="00043EA4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 xml:space="preserve">Bruslení </w:t>
            </w:r>
          </w:p>
          <w:p w14:paraId="55C0FFCD" w14:textId="77777777" w:rsidR="000A31B3" w:rsidRPr="000A31B3" w:rsidRDefault="000A31B3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 w:rsidRPr="000A31B3"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24. 1. bruslíme</w:t>
            </w:r>
          </w:p>
          <w:p w14:paraId="68222DD1" w14:textId="77777777" w:rsidR="00F03979" w:rsidRDefault="00F03979" w:rsidP="000A31B3">
            <w:pPr>
              <w:spacing w:after="0" w:line="240" w:lineRule="auto"/>
              <w:ind w:right="-111"/>
              <w:rPr>
                <w:rFonts w:ascii="Calibri" w:eastAsia="Calibri" w:hAnsi="Calibri" w:cs="Calibri"/>
              </w:rPr>
            </w:pPr>
          </w:p>
        </w:tc>
      </w:tr>
    </w:tbl>
    <w:p w14:paraId="1D3B1B9F" w14:textId="048CC333" w:rsidR="00F03979" w:rsidRDefault="00F03979">
      <w:pPr>
        <w:rPr>
          <w:rFonts w:ascii="Calibri" w:eastAsia="Calibri" w:hAnsi="Calibri" w:cs="Calibri"/>
          <w:b/>
          <w:sz w:val="24"/>
        </w:rPr>
      </w:pPr>
    </w:p>
    <w:sectPr w:rsidR="00F03979" w:rsidSect="00C6249D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979"/>
    <w:rsid w:val="00043EA4"/>
    <w:rsid w:val="000A31B3"/>
    <w:rsid w:val="002C4208"/>
    <w:rsid w:val="004F3290"/>
    <w:rsid w:val="00A76B7F"/>
    <w:rsid w:val="00C6249D"/>
    <w:rsid w:val="00ED25E1"/>
    <w:rsid w:val="00F0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65DF"/>
  <w15:docId w15:val="{4BF25192-C89C-4B5A-8DE9-A1F093C5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4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5</cp:revision>
  <dcterms:created xsi:type="dcterms:W3CDTF">2025-01-17T12:17:00Z</dcterms:created>
  <dcterms:modified xsi:type="dcterms:W3CDTF">2025-01-17T13:40:00Z</dcterms:modified>
</cp:coreProperties>
</file>