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EC9D5" w14:textId="68200A54" w:rsidR="00BD1EC6" w:rsidRPr="004B1D47" w:rsidRDefault="004B1D47">
      <w:pPr>
        <w:rPr>
          <w:b/>
          <w:bCs/>
        </w:rPr>
      </w:pPr>
      <w:r w:rsidRPr="004B1D47">
        <w:rPr>
          <w:b/>
          <w:bCs/>
        </w:rPr>
        <w:t>Ú</w:t>
      </w:r>
      <w:r>
        <w:rPr>
          <w:b/>
          <w:bCs/>
        </w:rPr>
        <w:t>LOHA</w:t>
      </w:r>
      <w:r w:rsidRPr="004B1D47">
        <w:rPr>
          <w:b/>
          <w:bCs/>
        </w:rPr>
        <w:t xml:space="preserve"> 1</w:t>
      </w:r>
    </w:p>
    <w:p w14:paraId="1E05B831" w14:textId="77777777" w:rsidR="004B1D47" w:rsidRDefault="004B1D47" w:rsidP="004B1D47">
      <w:pPr>
        <w:sectPr w:rsidR="004B1D47" w:rsidSect="00721476">
          <w:pgSz w:w="11906" w:h="16838"/>
          <w:pgMar w:top="709" w:right="1417" w:bottom="851" w:left="1417" w:header="708" w:footer="708" w:gutter="0"/>
          <w:cols w:space="708"/>
          <w:docGrid w:linePitch="360"/>
        </w:sectPr>
      </w:pPr>
    </w:p>
    <w:p w14:paraId="4E3D3C66" w14:textId="77777777" w:rsidR="004B1D47" w:rsidRPr="004B1D47" w:rsidRDefault="004B1D47" w:rsidP="004B1D47">
      <w:pPr>
        <w:rPr>
          <w:sz w:val="28"/>
          <w:szCs w:val="28"/>
        </w:rPr>
      </w:pPr>
      <w:r w:rsidRPr="004B1D47">
        <w:rPr>
          <w:sz w:val="28"/>
          <w:szCs w:val="28"/>
        </w:rPr>
        <w:t>Hloupé holky netopýry</w:t>
      </w:r>
      <w:r w:rsidRPr="004B1D47">
        <w:rPr>
          <w:sz w:val="28"/>
          <w:szCs w:val="28"/>
        </w:rPr>
        <w:br/>
        <w:t>mají často za upíry</w:t>
      </w:r>
      <w:r w:rsidRPr="004B1D47">
        <w:rPr>
          <w:sz w:val="28"/>
          <w:szCs w:val="28"/>
        </w:rPr>
        <w:br/>
        <w:t>a hraběte Drákulu</w:t>
      </w:r>
      <w:r w:rsidRPr="004B1D47">
        <w:rPr>
          <w:sz w:val="28"/>
          <w:szCs w:val="28"/>
        </w:rPr>
        <w:br/>
        <w:t>za hodného bambulu.</w:t>
      </w:r>
    </w:p>
    <w:p w14:paraId="1E42F4F7" w14:textId="77777777" w:rsidR="004B1D47" w:rsidRPr="004B1D47" w:rsidRDefault="004B1D47" w:rsidP="004B1D47">
      <w:pPr>
        <w:rPr>
          <w:sz w:val="28"/>
          <w:szCs w:val="28"/>
        </w:rPr>
      </w:pPr>
      <w:r w:rsidRPr="004B1D47">
        <w:rPr>
          <w:sz w:val="28"/>
          <w:szCs w:val="28"/>
        </w:rPr>
        <w:t>Ale to se strašně pletou!</w:t>
      </w:r>
      <w:r w:rsidRPr="004B1D47">
        <w:rPr>
          <w:sz w:val="28"/>
          <w:szCs w:val="28"/>
        </w:rPr>
        <w:br/>
      </w:r>
      <w:proofErr w:type="spellStart"/>
      <w:r w:rsidRPr="004B1D47">
        <w:rPr>
          <w:sz w:val="28"/>
          <w:szCs w:val="28"/>
        </w:rPr>
        <w:t>Tamhleten</w:t>
      </w:r>
      <w:proofErr w:type="spellEnd"/>
      <w:r w:rsidRPr="004B1D47">
        <w:rPr>
          <w:sz w:val="28"/>
          <w:szCs w:val="28"/>
        </w:rPr>
        <w:t xml:space="preserve"> stín za roletou,</w:t>
      </w:r>
      <w:r w:rsidRPr="004B1D47">
        <w:rPr>
          <w:sz w:val="28"/>
          <w:szCs w:val="28"/>
        </w:rPr>
        <w:br/>
        <w:t>to je upír Drákula!</w:t>
      </w:r>
    </w:p>
    <w:p w14:paraId="09BC6E64" w14:textId="77777777" w:rsidR="004B1D47" w:rsidRPr="004B1D47" w:rsidRDefault="004B1D47" w:rsidP="004B1D47">
      <w:pPr>
        <w:rPr>
          <w:sz w:val="28"/>
          <w:szCs w:val="28"/>
        </w:rPr>
      </w:pPr>
      <w:r w:rsidRPr="004B1D47">
        <w:rPr>
          <w:sz w:val="28"/>
          <w:szCs w:val="28"/>
        </w:rPr>
        <w:t>Jak to žádá tradice -</w:t>
      </w:r>
      <w:r w:rsidRPr="004B1D47">
        <w:rPr>
          <w:sz w:val="28"/>
          <w:szCs w:val="28"/>
        </w:rPr>
        <w:br/>
        <w:t>navoněný levandulí</w:t>
      </w:r>
      <w:r w:rsidRPr="004B1D47">
        <w:rPr>
          <w:sz w:val="28"/>
          <w:szCs w:val="28"/>
        </w:rPr>
        <w:br/>
        <w:t xml:space="preserve">už se chystá za </w:t>
      </w:r>
      <w:proofErr w:type="spellStart"/>
      <w:r w:rsidRPr="004B1D47">
        <w:rPr>
          <w:sz w:val="28"/>
          <w:szCs w:val="28"/>
        </w:rPr>
        <w:t>Vendulí</w:t>
      </w:r>
      <w:proofErr w:type="spellEnd"/>
      <w:r w:rsidRPr="004B1D47">
        <w:rPr>
          <w:sz w:val="28"/>
          <w:szCs w:val="28"/>
        </w:rPr>
        <w:br/>
        <w:t>Novákovou z 3. C.</w:t>
      </w:r>
    </w:p>
    <w:p w14:paraId="1CE3B0D2" w14:textId="77777777" w:rsidR="004B1D47" w:rsidRPr="004B1D47" w:rsidRDefault="004B1D47" w:rsidP="004B1D47">
      <w:pPr>
        <w:rPr>
          <w:sz w:val="28"/>
          <w:szCs w:val="28"/>
        </w:rPr>
      </w:pPr>
      <w:r w:rsidRPr="004B1D47">
        <w:rPr>
          <w:sz w:val="28"/>
          <w:szCs w:val="28"/>
        </w:rPr>
        <w:t>Nakroutí si zplihlé kníry,</w:t>
      </w:r>
      <w:r w:rsidRPr="004B1D47">
        <w:rPr>
          <w:sz w:val="28"/>
          <w:szCs w:val="28"/>
        </w:rPr>
        <w:br/>
        <w:t>vyděsí dva netopýry</w:t>
      </w:r>
      <w:r w:rsidRPr="004B1D47">
        <w:rPr>
          <w:sz w:val="28"/>
          <w:szCs w:val="28"/>
        </w:rPr>
        <w:br/>
        <w:t>a pak nechá za vraty</w:t>
      </w:r>
      <w:r w:rsidRPr="004B1D47">
        <w:rPr>
          <w:sz w:val="28"/>
          <w:szCs w:val="28"/>
        </w:rPr>
        <w:br/>
        <w:t>hrad i celé Karpaty.</w:t>
      </w:r>
    </w:p>
    <w:p w14:paraId="66032E7F" w14:textId="77777777" w:rsidR="004B1D47" w:rsidRPr="004B1D47" w:rsidRDefault="004B1D47" w:rsidP="004B1D47">
      <w:pPr>
        <w:rPr>
          <w:sz w:val="28"/>
          <w:szCs w:val="28"/>
        </w:rPr>
      </w:pPr>
      <w:r w:rsidRPr="004B1D47">
        <w:rPr>
          <w:sz w:val="28"/>
          <w:szCs w:val="28"/>
        </w:rPr>
        <w:t>Letí v plášti mezi mraky,</w:t>
      </w:r>
      <w:r w:rsidRPr="004B1D47">
        <w:rPr>
          <w:sz w:val="28"/>
          <w:szCs w:val="28"/>
        </w:rPr>
        <w:br/>
        <w:t xml:space="preserve">cení zuby – </w:t>
      </w:r>
      <w:proofErr w:type="spellStart"/>
      <w:r w:rsidRPr="004B1D47">
        <w:rPr>
          <w:sz w:val="28"/>
          <w:szCs w:val="28"/>
        </w:rPr>
        <w:t>upířáky</w:t>
      </w:r>
      <w:proofErr w:type="spellEnd"/>
      <w:r w:rsidRPr="004B1D47">
        <w:rPr>
          <w:sz w:val="28"/>
          <w:szCs w:val="28"/>
        </w:rPr>
        <w:br/>
        <w:t>a ve svitu měsíce</w:t>
      </w:r>
      <w:r w:rsidRPr="004B1D47">
        <w:rPr>
          <w:sz w:val="28"/>
          <w:szCs w:val="28"/>
        </w:rPr>
        <w:br/>
        <w:t>navoněný levandulí</w:t>
      </w:r>
      <w:r w:rsidRPr="004B1D47">
        <w:rPr>
          <w:sz w:val="28"/>
          <w:szCs w:val="28"/>
        </w:rPr>
        <w:br/>
        <w:t xml:space="preserve">skočí oknem za </w:t>
      </w:r>
      <w:proofErr w:type="spellStart"/>
      <w:r w:rsidRPr="004B1D47">
        <w:rPr>
          <w:sz w:val="28"/>
          <w:szCs w:val="28"/>
        </w:rPr>
        <w:t>Vendulí</w:t>
      </w:r>
      <w:proofErr w:type="spellEnd"/>
      <w:r w:rsidRPr="004B1D47">
        <w:rPr>
          <w:sz w:val="28"/>
          <w:szCs w:val="28"/>
        </w:rPr>
        <w:br/>
        <w:t>Novákovou z 3. C.</w:t>
      </w:r>
    </w:p>
    <w:p w14:paraId="231B9F8C" w14:textId="77777777" w:rsidR="004B1D47" w:rsidRPr="004B1D47" w:rsidRDefault="004B1D47" w:rsidP="004B1D47">
      <w:pPr>
        <w:rPr>
          <w:sz w:val="28"/>
          <w:szCs w:val="28"/>
        </w:rPr>
      </w:pPr>
      <w:r w:rsidRPr="004B1D47">
        <w:rPr>
          <w:sz w:val="28"/>
          <w:szCs w:val="28"/>
        </w:rPr>
        <w:t>Jenže neví Drákula,</w:t>
      </w:r>
      <w:r w:rsidRPr="004B1D47">
        <w:rPr>
          <w:sz w:val="28"/>
          <w:szCs w:val="28"/>
        </w:rPr>
        <w:br/>
        <w:t>jak chytrá je Vendula!</w:t>
      </w:r>
    </w:p>
    <w:p w14:paraId="75C4766D" w14:textId="77777777" w:rsidR="004B1D47" w:rsidRPr="004B1D47" w:rsidRDefault="004B1D47" w:rsidP="004B1D47">
      <w:pPr>
        <w:rPr>
          <w:sz w:val="28"/>
          <w:szCs w:val="28"/>
        </w:rPr>
      </w:pPr>
      <w:r w:rsidRPr="004B1D47">
        <w:rPr>
          <w:sz w:val="28"/>
          <w:szCs w:val="28"/>
        </w:rPr>
        <w:t>Ta, než vleze pod deku,</w:t>
      </w:r>
      <w:r w:rsidRPr="004B1D47">
        <w:rPr>
          <w:sz w:val="28"/>
          <w:szCs w:val="28"/>
        </w:rPr>
        <w:br/>
        <w:t>schroupá kilo česneku.</w:t>
      </w:r>
      <w:r w:rsidRPr="004B1D47">
        <w:rPr>
          <w:sz w:val="28"/>
          <w:szCs w:val="28"/>
        </w:rPr>
        <w:br/>
        <w:t>Ví, že platí na upíry</w:t>
      </w:r>
      <w:r w:rsidRPr="004B1D47">
        <w:rPr>
          <w:sz w:val="28"/>
          <w:szCs w:val="28"/>
        </w:rPr>
        <w:br/>
        <w:t>jen česnek či prošlé sýry,</w:t>
      </w:r>
      <w:r w:rsidRPr="004B1D47">
        <w:rPr>
          <w:sz w:val="28"/>
          <w:szCs w:val="28"/>
        </w:rPr>
        <w:br/>
        <w:t>že ta vůně (pardon, smrad)</w:t>
      </w:r>
      <w:r w:rsidRPr="004B1D47">
        <w:rPr>
          <w:sz w:val="28"/>
          <w:szCs w:val="28"/>
        </w:rPr>
        <w:br/>
        <w:t>zažene je do Karpat.</w:t>
      </w:r>
    </w:p>
    <w:p w14:paraId="0D003920" w14:textId="77777777" w:rsidR="004B1D47" w:rsidRPr="004B1D47" w:rsidRDefault="004B1D47" w:rsidP="004B1D47">
      <w:pPr>
        <w:rPr>
          <w:sz w:val="28"/>
          <w:szCs w:val="28"/>
        </w:rPr>
      </w:pPr>
      <w:r w:rsidRPr="004B1D47">
        <w:rPr>
          <w:sz w:val="28"/>
          <w:szCs w:val="28"/>
        </w:rPr>
        <w:t>Proto jezte česnek denně,</w:t>
      </w:r>
      <w:r w:rsidRPr="004B1D47">
        <w:rPr>
          <w:sz w:val="28"/>
          <w:szCs w:val="28"/>
        </w:rPr>
        <w:br/>
        <w:t>ať Drákula zaručeně</w:t>
      </w:r>
      <w:r w:rsidRPr="004B1D47">
        <w:rPr>
          <w:sz w:val="28"/>
          <w:szCs w:val="28"/>
        </w:rPr>
        <w:br/>
        <w:t>ze své hradní světnice</w:t>
      </w:r>
      <w:r w:rsidRPr="004B1D47">
        <w:rPr>
          <w:sz w:val="28"/>
          <w:szCs w:val="28"/>
        </w:rPr>
        <w:br/>
        <w:t>navoněný levandulí</w:t>
      </w:r>
      <w:r w:rsidRPr="004B1D47">
        <w:rPr>
          <w:sz w:val="28"/>
          <w:szCs w:val="28"/>
        </w:rPr>
        <w:br/>
        <w:t xml:space="preserve">nevrátí se za </w:t>
      </w:r>
      <w:proofErr w:type="spellStart"/>
      <w:r w:rsidRPr="004B1D47">
        <w:rPr>
          <w:sz w:val="28"/>
          <w:szCs w:val="28"/>
        </w:rPr>
        <w:t>Vendulí</w:t>
      </w:r>
      <w:proofErr w:type="spellEnd"/>
      <w:r w:rsidRPr="004B1D47">
        <w:rPr>
          <w:sz w:val="28"/>
          <w:szCs w:val="28"/>
        </w:rPr>
        <w:br/>
        <w:t>Novákovou z 3. C.</w:t>
      </w:r>
    </w:p>
    <w:p w14:paraId="7D5DCDB7" w14:textId="77777777" w:rsidR="004B1D47" w:rsidRDefault="004B1D47">
      <w:pPr>
        <w:sectPr w:rsidR="004B1D47" w:rsidSect="004B1D47">
          <w:type w:val="continuous"/>
          <w:pgSz w:w="11906" w:h="16838"/>
          <w:pgMar w:top="1417" w:right="849" w:bottom="1417" w:left="851" w:header="708" w:footer="708" w:gutter="0"/>
          <w:cols w:num="3" w:space="708"/>
          <w:docGrid w:linePitch="360"/>
        </w:sectPr>
      </w:pPr>
    </w:p>
    <w:p w14:paraId="23A23BD9" w14:textId="77777777" w:rsidR="004B1D47" w:rsidRDefault="004B1D47" w:rsidP="004B1D47"/>
    <w:p w14:paraId="72906F58" w14:textId="753F9774" w:rsidR="004B1D47" w:rsidRPr="004B1D47" w:rsidRDefault="004B1D47" w:rsidP="004B1D47">
      <w:pPr>
        <w:spacing w:line="240" w:lineRule="auto"/>
        <w:rPr>
          <w:b/>
          <w:bCs/>
        </w:rPr>
      </w:pPr>
      <w:r w:rsidRPr="004B1D47">
        <w:rPr>
          <w:b/>
          <w:bCs/>
        </w:rPr>
        <w:t>Které z následujících tvrzení odpovídá výchozímu textu?</w:t>
      </w:r>
    </w:p>
    <w:p w14:paraId="2A0C8964" w14:textId="77777777" w:rsidR="004B1D47" w:rsidRPr="004B1D47" w:rsidRDefault="004B1D47" w:rsidP="004B1D47">
      <w:pPr>
        <w:spacing w:line="240" w:lineRule="auto"/>
        <w:rPr>
          <w:vanish/>
        </w:rPr>
      </w:pPr>
      <w:r w:rsidRPr="004B1D47">
        <w:rPr>
          <w:vanish/>
        </w:rPr>
        <w:t>Začátek formuláře</w:t>
      </w:r>
    </w:p>
    <w:p w14:paraId="3DFF9613" w14:textId="77777777" w:rsidR="004B1D47" w:rsidRPr="004B1D47" w:rsidRDefault="004B1D47" w:rsidP="004B1D47">
      <w:pPr>
        <w:spacing w:line="240" w:lineRule="auto"/>
      </w:pPr>
      <w:r w:rsidRPr="004B1D47">
        <w:t>A)</w:t>
      </w:r>
    </w:p>
    <w:tbl>
      <w:tblPr>
        <w:tblW w:w="1837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75"/>
      </w:tblGrid>
      <w:tr w:rsidR="004B1D47" w:rsidRPr="004B1D47" w14:paraId="0A750013" w14:textId="77777777">
        <w:trPr>
          <w:tblCellSpacing w:w="15" w:type="dxa"/>
        </w:trPr>
        <w:tc>
          <w:tcPr>
            <w:tcW w:w="0" w:type="auto"/>
            <w:vAlign w:val="center"/>
            <w:hideMark/>
          </w:tcPr>
          <w:p w14:paraId="112D1B17" w14:textId="77777777" w:rsidR="004B1D47" w:rsidRPr="004B1D47" w:rsidRDefault="004B1D47" w:rsidP="004B1D47">
            <w:pPr>
              <w:spacing w:line="240" w:lineRule="auto"/>
            </w:pPr>
            <w:r w:rsidRPr="004B1D47">
              <w:t>Vendula Nováková si je vědoma toho, že upíry zapudí kromě česneku i prošlé sýry.</w:t>
            </w:r>
          </w:p>
        </w:tc>
      </w:tr>
    </w:tbl>
    <w:p w14:paraId="45908DA7" w14:textId="77777777" w:rsidR="004B1D47" w:rsidRPr="004B1D47" w:rsidRDefault="004B1D47" w:rsidP="004B1D47">
      <w:pPr>
        <w:spacing w:line="240" w:lineRule="auto"/>
      </w:pPr>
      <w:r w:rsidRPr="004B1D47">
        <w:t>B)</w:t>
      </w:r>
    </w:p>
    <w:tbl>
      <w:tblPr>
        <w:tblW w:w="1838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87"/>
      </w:tblGrid>
      <w:tr w:rsidR="004B1D47" w:rsidRPr="004B1D47" w14:paraId="20026A2D" w14:textId="77777777">
        <w:trPr>
          <w:tblCellSpacing w:w="15" w:type="dxa"/>
        </w:trPr>
        <w:tc>
          <w:tcPr>
            <w:tcW w:w="0" w:type="auto"/>
            <w:vAlign w:val="center"/>
            <w:hideMark/>
          </w:tcPr>
          <w:p w14:paraId="559714B6" w14:textId="77777777" w:rsidR="004B1D47" w:rsidRPr="004B1D47" w:rsidRDefault="004B1D47" w:rsidP="004B1D47">
            <w:pPr>
              <w:spacing w:line="240" w:lineRule="auto"/>
            </w:pPr>
            <w:r w:rsidRPr="004B1D47">
              <w:t>Před setkáním s hrabětem Drákulou považovala Vendula Nováková upíry za dobráky.</w:t>
            </w:r>
          </w:p>
        </w:tc>
      </w:tr>
    </w:tbl>
    <w:p w14:paraId="17B014F2" w14:textId="77777777" w:rsidR="004B1D47" w:rsidRPr="004B1D47" w:rsidRDefault="004B1D47" w:rsidP="004B1D47">
      <w:pPr>
        <w:spacing w:line="240" w:lineRule="auto"/>
      </w:pPr>
      <w:r w:rsidRPr="004B1D47">
        <w:t>C)</w:t>
      </w:r>
    </w:p>
    <w:tbl>
      <w:tblPr>
        <w:tblW w:w="1836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62"/>
      </w:tblGrid>
      <w:tr w:rsidR="004B1D47" w:rsidRPr="004B1D47" w14:paraId="44FD9837" w14:textId="77777777">
        <w:trPr>
          <w:tblCellSpacing w:w="15" w:type="dxa"/>
        </w:trPr>
        <w:tc>
          <w:tcPr>
            <w:tcW w:w="0" w:type="auto"/>
            <w:vAlign w:val="center"/>
            <w:hideMark/>
          </w:tcPr>
          <w:p w14:paraId="59203E29" w14:textId="77777777" w:rsidR="004B1D47" w:rsidRPr="004B1D47" w:rsidRDefault="004B1D47" w:rsidP="004B1D47">
            <w:pPr>
              <w:spacing w:line="240" w:lineRule="auto"/>
            </w:pPr>
            <w:r w:rsidRPr="004B1D47">
              <w:t>Na noční výpravu za Vendulou Novákovou se hrabě Drákula vydal v doprovodu dvou netopýrů.</w:t>
            </w:r>
          </w:p>
        </w:tc>
      </w:tr>
    </w:tbl>
    <w:p w14:paraId="4FC55058" w14:textId="77777777" w:rsidR="004B1D47" w:rsidRPr="004B1D47" w:rsidRDefault="004B1D47" w:rsidP="004B1D47">
      <w:pPr>
        <w:spacing w:line="240" w:lineRule="auto"/>
      </w:pPr>
      <w:r w:rsidRPr="004B1D47">
        <w:t>D)</w:t>
      </w:r>
    </w:p>
    <w:tbl>
      <w:tblPr>
        <w:tblW w:w="183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627"/>
      </w:tblGrid>
      <w:tr w:rsidR="004B1D47" w:rsidRPr="004B1D47" w14:paraId="4F4927FE" w14:textId="77777777">
        <w:trPr>
          <w:tblCellSpacing w:w="15" w:type="dxa"/>
        </w:trPr>
        <w:tc>
          <w:tcPr>
            <w:tcW w:w="0" w:type="auto"/>
            <w:vAlign w:val="center"/>
            <w:hideMark/>
          </w:tcPr>
          <w:p w14:paraId="76AB4906" w14:textId="77777777" w:rsidR="004B1D47" w:rsidRDefault="004B1D47" w:rsidP="004B1D47">
            <w:pPr>
              <w:spacing w:line="240" w:lineRule="auto"/>
            </w:pPr>
            <w:r w:rsidRPr="004B1D47">
              <w:t>Hrabě Drákula se vždy za úplňku navoní levandulí, aby svým zápachem nevaroval vyhlédnutou oběť.</w:t>
            </w:r>
          </w:p>
          <w:p w14:paraId="74C964A7" w14:textId="77777777" w:rsidR="004B1D47" w:rsidRPr="004B1D47" w:rsidRDefault="004B1D47" w:rsidP="004B1D47">
            <w:pPr>
              <w:spacing w:line="240" w:lineRule="auto"/>
              <w:rPr>
                <w:b/>
                <w:bCs/>
              </w:rPr>
            </w:pPr>
            <w:r w:rsidRPr="004B1D47">
              <w:rPr>
                <w:b/>
                <w:bCs/>
              </w:rPr>
              <w:t>ÚLOHA 2</w:t>
            </w:r>
          </w:p>
          <w:p w14:paraId="391FC18B" w14:textId="77777777" w:rsidR="004B1D47" w:rsidRPr="004B1D47" w:rsidRDefault="004B1D47" w:rsidP="004B1D47">
            <w:pPr>
              <w:spacing w:line="240" w:lineRule="auto"/>
              <w:rPr>
                <w:b/>
                <w:bCs/>
              </w:rPr>
            </w:pPr>
            <w:r w:rsidRPr="004B1D47">
              <w:rPr>
                <w:b/>
                <w:bCs/>
              </w:rPr>
              <w:t>Která z následujících možností nejlépe vystihuje výchozí text?</w:t>
            </w:r>
          </w:p>
          <w:p w14:paraId="1250B592" w14:textId="77777777" w:rsidR="004B1D47" w:rsidRPr="004B1D47" w:rsidRDefault="004B1D47" w:rsidP="004B1D47">
            <w:pPr>
              <w:spacing w:line="240" w:lineRule="auto"/>
              <w:rPr>
                <w:vanish/>
              </w:rPr>
            </w:pPr>
            <w:r w:rsidRPr="004B1D47">
              <w:rPr>
                <w:vanish/>
              </w:rPr>
              <w:t>Začátek formuláře</w:t>
            </w:r>
          </w:p>
          <w:p w14:paraId="3D526985" w14:textId="77777777" w:rsidR="004B1D47" w:rsidRPr="004B1D47" w:rsidRDefault="004B1D47" w:rsidP="004B1D47">
            <w:pPr>
              <w:spacing w:line="240" w:lineRule="auto"/>
            </w:pPr>
            <w:r w:rsidRPr="004B1D47">
              <w:t>A)</w:t>
            </w:r>
          </w:p>
          <w:tbl>
            <w:tblPr>
              <w:tblW w:w="1837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75"/>
            </w:tblGrid>
            <w:tr w:rsidR="004B1D47" w:rsidRPr="004B1D47" w14:paraId="29889653" w14:textId="77777777">
              <w:trPr>
                <w:tblCellSpacing w:w="15" w:type="dxa"/>
              </w:trPr>
              <w:tc>
                <w:tcPr>
                  <w:tcW w:w="0" w:type="auto"/>
                  <w:vAlign w:val="center"/>
                  <w:hideMark/>
                </w:tcPr>
                <w:p w14:paraId="1DA6F819" w14:textId="77777777" w:rsidR="004B1D47" w:rsidRPr="004B1D47" w:rsidRDefault="004B1D47" w:rsidP="004B1D47">
                  <w:pPr>
                    <w:spacing w:line="240" w:lineRule="auto"/>
                  </w:pPr>
                  <w:r w:rsidRPr="004B1D47">
                    <w:t>Tento text, jehož cílem je zejména pobavit čtenáře, je próza.</w:t>
                  </w:r>
                </w:p>
              </w:tc>
            </w:tr>
          </w:tbl>
          <w:p w14:paraId="77FBAD50" w14:textId="77777777" w:rsidR="004B1D47" w:rsidRPr="004B1D47" w:rsidRDefault="004B1D47" w:rsidP="004B1D47">
            <w:pPr>
              <w:spacing w:line="240" w:lineRule="auto"/>
            </w:pPr>
            <w:r w:rsidRPr="004B1D47">
              <w:t>B)</w:t>
            </w:r>
          </w:p>
          <w:tbl>
            <w:tblPr>
              <w:tblW w:w="1838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87"/>
            </w:tblGrid>
            <w:tr w:rsidR="004B1D47" w:rsidRPr="004B1D47" w14:paraId="3FC1D861" w14:textId="77777777">
              <w:trPr>
                <w:tblCellSpacing w:w="15" w:type="dxa"/>
              </w:trPr>
              <w:tc>
                <w:tcPr>
                  <w:tcW w:w="0" w:type="auto"/>
                  <w:vAlign w:val="center"/>
                  <w:hideMark/>
                </w:tcPr>
                <w:p w14:paraId="0D34DAFD" w14:textId="77777777" w:rsidR="004B1D47" w:rsidRPr="004B1D47" w:rsidRDefault="004B1D47" w:rsidP="004B1D47">
                  <w:pPr>
                    <w:spacing w:line="240" w:lineRule="auto"/>
                  </w:pPr>
                  <w:r w:rsidRPr="004B1D47">
                    <w:t>Tento text, jehož cílem je zejména pobavit čtenáře, je poezie.</w:t>
                  </w:r>
                </w:p>
              </w:tc>
            </w:tr>
          </w:tbl>
          <w:p w14:paraId="0A96CB1F" w14:textId="77777777" w:rsidR="004B1D47" w:rsidRPr="004B1D47" w:rsidRDefault="004B1D47" w:rsidP="004B1D47">
            <w:pPr>
              <w:spacing w:line="240" w:lineRule="auto"/>
            </w:pPr>
            <w:r w:rsidRPr="004B1D47">
              <w:t>C)</w:t>
            </w:r>
          </w:p>
          <w:tbl>
            <w:tblPr>
              <w:tblW w:w="1836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62"/>
            </w:tblGrid>
            <w:tr w:rsidR="004B1D47" w:rsidRPr="004B1D47" w14:paraId="1D5A38DE" w14:textId="77777777">
              <w:trPr>
                <w:tblCellSpacing w:w="15" w:type="dxa"/>
              </w:trPr>
              <w:tc>
                <w:tcPr>
                  <w:tcW w:w="0" w:type="auto"/>
                  <w:vAlign w:val="center"/>
                  <w:hideMark/>
                </w:tcPr>
                <w:p w14:paraId="55FB1B7C" w14:textId="77777777" w:rsidR="004B1D47" w:rsidRPr="004B1D47" w:rsidRDefault="004B1D47" w:rsidP="004B1D47">
                  <w:pPr>
                    <w:spacing w:line="240" w:lineRule="auto"/>
                  </w:pPr>
                  <w:r w:rsidRPr="004B1D47">
                    <w:t>Jde o prózu, která nikoho nepobaví, ale naopak každého čtenáře vystraší.</w:t>
                  </w:r>
                </w:p>
              </w:tc>
            </w:tr>
          </w:tbl>
          <w:p w14:paraId="294467CE" w14:textId="77777777" w:rsidR="004B1D47" w:rsidRPr="004B1D47" w:rsidRDefault="004B1D47" w:rsidP="004B1D47">
            <w:pPr>
              <w:spacing w:line="240" w:lineRule="auto"/>
            </w:pPr>
            <w:r w:rsidRPr="004B1D47">
              <w:t>D)</w:t>
            </w:r>
          </w:p>
          <w:tbl>
            <w:tblPr>
              <w:tblW w:w="183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65"/>
            </w:tblGrid>
            <w:tr w:rsidR="004B1D47" w:rsidRPr="004B1D47" w14:paraId="3269CB73" w14:textId="77777777">
              <w:trPr>
                <w:tblCellSpacing w:w="15" w:type="dxa"/>
              </w:trPr>
              <w:tc>
                <w:tcPr>
                  <w:tcW w:w="0" w:type="auto"/>
                  <w:vAlign w:val="center"/>
                  <w:hideMark/>
                </w:tcPr>
                <w:p w14:paraId="404F046E" w14:textId="77777777" w:rsidR="004B1D47" w:rsidRPr="004B1D47" w:rsidRDefault="004B1D47" w:rsidP="004B1D47">
                  <w:pPr>
                    <w:spacing w:line="240" w:lineRule="auto"/>
                  </w:pPr>
                  <w:r w:rsidRPr="004B1D47">
                    <w:t>Jde o poezii, která nikoho nepobaví, ale naopak každého čtenáře vystraší.</w:t>
                  </w:r>
                </w:p>
              </w:tc>
            </w:tr>
          </w:tbl>
          <w:p w14:paraId="1FAECC4D" w14:textId="77777777" w:rsidR="004B1D47" w:rsidRPr="004B1D47" w:rsidRDefault="004B1D47" w:rsidP="004B1D47">
            <w:pPr>
              <w:spacing w:line="240" w:lineRule="auto"/>
              <w:rPr>
                <w:vanish/>
              </w:rPr>
            </w:pPr>
            <w:r w:rsidRPr="004B1D47">
              <w:rPr>
                <w:vanish/>
              </w:rPr>
              <w:t>Konec formuláře</w:t>
            </w:r>
          </w:p>
          <w:p w14:paraId="5FA81C0E" w14:textId="3921B7D7" w:rsidR="004B1D47" w:rsidRPr="004B1D47" w:rsidRDefault="004B1D47" w:rsidP="004B1D47">
            <w:pPr>
              <w:spacing w:line="240" w:lineRule="auto"/>
            </w:pPr>
          </w:p>
        </w:tc>
      </w:tr>
    </w:tbl>
    <w:p w14:paraId="44900C1F" w14:textId="77777777" w:rsidR="004B1D47" w:rsidRPr="004B1D47" w:rsidRDefault="004B1D47" w:rsidP="004B1D47">
      <w:pPr>
        <w:rPr>
          <w:vanish/>
        </w:rPr>
      </w:pPr>
      <w:r w:rsidRPr="004B1D47">
        <w:rPr>
          <w:vanish/>
        </w:rPr>
        <w:t>Konec formuláře</w:t>
      </w:r>
    </w:p>
    <w:p w14:paraId="5C77EB11" w14:textId="77777777" w:rsidR="004B1D47" w:rsidRDefault="004B1D47">
      <w:pPr>
        <w:sectPr w:rsidR="004B1D47" w:rsidSect="004B1D47">
          <w:type w:val="continuous"/>
          <w:pgSz w:w="11906" w:h="16838"/>
          <w:pgMar w:top="1417" w:right="1417" w:bottom="1417" w:left="1417" w:header="708" w:footer="708" w:gutter="0"/>
          <w:cols w:space="708"/>
          <w:docGrid w:linePitch="360"/>
        </w:sectPr>
      </w:pPr>
    </w:p>
    <w:p w14:paraId="5AC98835" w14:textId="1CD2DB4B" w:rsidR="004B1D47" w:rsidRPr="00103A33" w:rsidRDefault="004B1D47">
      <w:pPr>
        <w:rPr>
          <w:b/>
          <w:bCs/>
        </w:rPr>
      </w:pPr>
      <w:r w:rsidRPr="00103A33">
        <w:rPr>
          <w:b/>
          <w:bCs/>
        </w:rPr>
        <w:lastRenderedPageBreak/>
        <w:t>ÚLOHA 3</w:t>
      </w:r>
    </w:p>
    <w:p w14:paraId="2AC3AFD7" w14:textId="1731979C" w:rsidR="004B1D47" w:rsidRPr="004B1D47" w:rsidRDefault="004B1D47" w:rsidP="004B1D47">
      <w:pPr>
        <w:rPr>
          <w:b/>
          <w:bCs/>
        </w:rPr>
      </w:pPr>
      <w:r w:rsidRPr="004B1D47">
        <w:rPr>
          <w:b/>
          <w:bCs/>
        </w:rPr>
        <w:t>VÝCHOZÍ TEXT K</w:t>
      </w:r>
      <w:r w:rsidR="00103A33">
        <w:rPr>
          <w:b/>
          <w:bCs/>
        </w:rPr>
        <w:t> </w:t>
      </w:r>
      <w:r w:rsidRPr="004B1D47">
        <w:rPr>
          <w:b/>
          <w:bCs/>
        </w:rPr>
        <w:t>ÚLOZE</w:t>
      </w:r>
      <w:r w:rsidR="00103A33">
        <w:rPr>
          <w:b/>
          <w:bCs/>
        </w:rPr>
        <w:t xml:space="preserve"> 3, 4, 5, 6, 7</w:t>
      </w:r>
    </w:p>
    <w:p w14:paraId="303DA2B3" w14:textId="77777777" w:rsidR="004B1D47" w:rsidRPr="00721476" w:rsidRDefault="004B1D47" w:rsidP="004B1D47">
      <w:pPr>
        <w:rPr>
          <w:sz w:val="28"/>
          <w:szCs w:val="28"/>
        </w:rPr>
      </w:pPr>
      <w:r w:rsidRPr="004B1D47">
        <w:rPr>
          <w:sz w:val="28"/>
          <w:szCs w:val="28"/>
        </w:rPr>
        <w:t>     (</w:t>
      </w:r>
      <w:r w:rsidRPr="004B1D47">
        <w:rPr>
          <w:b/>
          <w:bCs/>
          <w:sz w:val="28"/>
          <w:szCs w:val="28"/>
        </w:rPr>
        <w:t>1</w:t>
      </w:r>
      <w:r w:rsidRPr="004B1D47">
        <w:rPr>
          <w:sz w:val="28"/>
          <w:szCs w:val="28"/>
        </w:rPr>
        <w:t xml:space="preserve">) Chyběla hodina do půlnoci a obě děti napjatě čekaly v pokoji 213. Alžběta se dívala do kukátka, zatímco </w:t>
      </w:r>
      <w:proofErr w:type="spellStart"/>
      <w:r w:rsidRPr="004B1D47">
        <w:rPr>
          <w:sz w:val="28"/>
          <w:szCs w:val="28"/>
        </w:rPr>
        <w:t>Freddy</w:t>
      </w:r>
      <w:proofErr w:type="spellEnd"/>
      <w:r w:rsidRPr="004B1D47">
        <w:rPr>
          <w:sz w:val="28"/>
          <w:szCs w:val="28"/>
        </w:rPr>
        <w:t xml:space="preserve"> listoval v černé knize. Zčistajasna ho něco napadlo: „Hele, není zvláštní, že kniha o šifrách zmiňuje i klíče, které odemykají jakési tajemství?“</w:t>
      </w:r>
      <w:r w:rsidRPr="004B1D47">
        <w:rPr>
          <w:sz w:val="28"/>
          <w:szCs w:val="28"/>
        </w:rPr>
        <w:br/>
        <w:t xml:space="preserve">     Alžbětě se vybavila podivná písmena, která pro ni zůstávala hádankou, a tak požádala </w:t>
      </w:r>
      <w:proofErr w:type="spellStart"/>
      <w:r w:rsidRPr="004B1D47">
        <w:rPr>
          <w:sz w:val="28"/>
          <w:szCs w:val="28"/>
        </w:rPr>
        <w:t>Freddyho</w:t>
      </w:r>
      <w:proofErr w:type="spellEnd"/>
      <w:r w:rsidRPr="004B1D47">
        <w:rPr>
          <w:sz w:val="28"/>
          <w:szCs w:val="28"/>
        </w:rPr>
        <w:t>: „Najdi tu stránku s těmi dvěma stříbrnými písmeny. Co asi znamenají?“</w:t>
      </w:r>
      <w:r w:rsidRPr="004B1D47">
        <w:rPr>
          <w:sz w:val="28"/>
          <w:szCs w:val="28"/>
        </w:rPr>
        <w:br/>
        <w:t>  </w:t>
      </w:r>
      <w:proofErr w:type="gramStart"/>
      <w:r w:rsidRPr="004B1D47">
        <w:rPr>
          <w:sz w:val="28"/>
          <w:szCs w:val="28"/>
        </w:rPr>
        <w:t>   „</w:t>
      </w:r>
      <w:proofErr w:type="gramEnd"/>
      <w:r w:rsidRPr="004B1D47">
        <w:rPr>
          <w:sz w:val="28"/>
          <w:szCs w:val="28"/>
        </w:rPr>
        <w:t xml:space="preserve">Nevím, o čem mluvíš,“ odpověděl </w:t>
      </w:r>
      <w:proofErr w:type="spellStart"/>
      <w:r w:rsidRPr="004B1D47">
        <w:rPr>
          <w:sz w:val="28"/>
          <w:szCs w:val="28"/>
        </w:rPr>
        <w:t>Freddy</w:t>
      </w:r>
      <w:proofErr w:type="spellEnd"/>
      <w:r w:rsidRPr="004B1D47">
        <w:rPr>
          <w:sz w:val="28"/>
          <w:szCs w:val="28"/>
        </w:rPr>
        <w:t>.</w:t>
      </w:r>
      <w:r w:rsidRPr="004B1D47">
        <w:rPr>
          <w:sz w:val="28"/>
          <w:szCs w:val="28"/>
        </w:rPr>
        <w:br/>
        <w:t>  </w:t>
      </w:r>
      <w:proofErr w:type="gramStart"/>
      <w:r w:rsidRPr="004B1D47">
        <w:rPr>
          <w:sz w:val="28"/>
          <w:szCs w:val="28"/>
        </w:rPr>
        <w:t>   (</w:t>
      </w:r>
      <w:proofErr w:type="gramEnd"/>
      <w:r w:rsidRPr="004B1D47">
        <w:rPr>
          <w:b/>
          <w:bCs/>
          <w:sz w:val="28"/>
          <w:szCs w:val="28"/>
        </w:rPr>
        <w:t>2</w:t>
      </w:r>
      <w:r w:rsidRPr="004B1D47">
        <w:rPr>
          <w:sz w:val="28"/>
          <w:szCs w:val="28"/>
        </w:rPr>
        <w:t>) „Ukážu ti to,“ řekla a natáhla se pro černou knihu. Jakmile do ní nahlédla, nevěřila svým očím. Uprostřed stránky totiž nyní bylo KLÍ. Alžběta zbledla: „Koukni na to stříbrně napsané KLÍ! Včera tady bylo jenom KL a předevčírem dopoledne jsem tady viděla jen jedno stříbrné písmeno.“</w:t>
      </w:r>
      <w:r w:rsidRPr="004B1D47">
        <w:rPr>
          <w:sz w:val="28"/>
          <w:szCs w:val="28"/>
        </w:rPr>
        <w:br/>
        <w:t>     </w:t>
      </w:r>
      <w:proofErr w:type="spellStart"/>
      <w:r w:rsidRPr="004B1D47">
        <w:rPr>
          <w:sz w:val="28"/>
          <w:szCs w:val="28"/>
        </w:rPr>
        <w:t>Freddy</w:t>
      </w:r>
      <w:proofErr w:type="spellEnd"/>
      <w:r w:rsidRPr="004B1D47">
        <w:rPr>
          <w:sz w:val="28"/>
          <w:szCs w:val="28"/>
        </w:rPr>
        <w:t xml:space="preserve"> ale zavrtěl hlavou. „Nic stříbrného tu není. Já vidím jen rok a jméno autora.“</w:t>
      </w:r>
      <w:r w:rsidRPr="004B1D47">
        <w:rPr>
          <w:sz w:val="28"/>
          <w:szCs w:val="28"/>
        </w:rPr>
        <w:br/>
        <w:t>  </w:t>
      </w:r>
      <w:proofErr w:type="gramStart"/>
      <w:r w:rsidRPr="004B1D47">
        <w:rPr>
          <w:sz w:val="28"/>
          <w:szCs w:val="28"/>
        </w:rPr>
        <w:t>   „</w:t>
      </w:r>
      <w:proofErr w:type="gramEnd"/>
      <w:r w:rsidRPr="004B1D47">
        <w:rPr>
          <w:sz w:val="28"/>
          <w:szCs w:val="28"/>
        </w:rPr>
        <w:t>Možná se musíš na ta písmena dívat z určitého úhlu!“</w:t>
      </w:r>
      <w:r w:rsidRPr="004B1D47">
        <w:rPr>
          <w:sz w:val="28"/>
          <w:szCs w:val="28"/>
        </w:rPr>
        <w:br/>
        <w:t>     </w:t>
      </w:r>
      <w:proofErr w:type="spellStart"/>
      <w:r w:rsidRPr="004B1D47">
        <w:rPr>
          <w:sz w:val="28"/>
          <w:szCs w:val="28"/>
        </w:rPr>
        <w:t>Freddy</w:t>
      </w:r>
      <w:proofErr w:type="spellEnd"/>
      <w:r w:rsidRPr="004B1D47">
        <w:rPr>
          <w:sz w:val="28"/>
          <w:szCs w:val="28"/>
        </w:rPr>
        <w:t xml:space="preserve"> stránku pozorně zkoumal, nakonec ale pokrčil rameny: „Pořád nic.“</w:t>
      </w:r>
      <w:r w:rsidRPr="004B1D47">
        <w:rPr>
          <w:sz w:val="28"/>
          <w:szCs w:val="28"/>
        </w:rPr>
        <w:br/>
        <w:t>  </w:t>
      </w:r>
      <w:proofErr w:type="gramStart"/>
      <w:r w:rsidRPr="004B1D47">
        <w:rPr>
          <w:sz w:val="28"/>
          <w:szCs w:val="28"/>
        </w:rPr>
        <w:t>   (</w:t>
      </w:r>
      <w:proofErr w:type="gramEnd"/>
      <w:r w:rsidRPr="004B1D47">
        <w:rPr>
          <w:b/>
          <w:bCs/>
          <w:sz w:val="28"/>
          <w:szCs w:val="28"/>
        </w:rPr>
        <w:t>3</w:t>
      </w:r>
      <w:r w:rsidRPr="004B1D47">
        <w:rPr>
          <w:sz w:val="28"/>
          <w:szCs w:val="28"/>
        </w:rPr>
        <w:t xml:space="preserve">) Najednou do pokoje dolehly kroky z chodby. Alžběta se vrátila ke kukátku. „Už jde </w:t>
      </w:r>
      <w:proofErr w:type="spellStart"/>
      <w:r w:rsidRPr="004B1D47">
        <w:rPr>
          <w:sz w:val="28"/>
          <w:szCs w:val="28"/>
        </w:rPr>
        <w:t>Norbridge</w:t>
      </w:r>
      <w:proofErr w:type="spellEnd"/>
      <w:r w:rsidRPr="004B1D47">
        <w:rPr>
          <w:sz w:val="28"/>
          <w:szCs w:val="28"/>
        </w:rPr>
        <w:t>,“ špitla. Chvilku přemýšlela a pak řekla: „Počkáme deset minut a vyrazíme za ním do knihovny.“</w:t>
      </w:r>
      <w:r w:rsidRPr="004B1D47">
        <w:rPr>
          <w:sz w:val="28"/>
          <w:szCs w:val="28"/>
        </w:rPr>
        <w:br/>
        <w:t>  </w:t>
      </w:r>
      <w:proofErr w:type="gramStart"/>
      <w:r w:rsidRPr="004B1D47">
        <w:rPr>
          <w:sz w:val="28"/>
          <w:szCs w:val="28"/>
        </w:rPr>
        <w:t>   „</w:t>
      </w:r>
      <w:proofErr w:type="gramEnd"/>
      <w:r w:rsidRPr="004B1D47">
        <w:rPr>
          <w:sz w:val="28"/>
          <w:szCs w:val="28"/>
        </w:rPr>
        <w:t xml:space="preserve">Víš, už si nejsem jistý, že ho chci špehovat,“ zaváhal </w:t>
      </w:r>
      <w:proofErr w:type="spellStart"/>
      <w:r w:rsidRPr="004B1D47">
        <w:rPr>
          <w:sz w:val="28"/>
          <w:szCs w:val="28"/>
        </w:rPr>
        <w:t>Freddy</w:t>
      </w:r>
      <w:proofErr w:type="spellEnd"/>
      <w:r w:rsidRPr="004B1D47">
        <w:rPr>
          <w:sz w:val="28"/>
          <w:szCs w:val="28"/>
        </w:rPr>
        <w:t>.</w:t>
      </w:r>
      <w:r w:rsidRPr="004B1D47">
        <w:rPr>
          <w:sz w:val="28"/>
          <w:szCs w:val="28"/>
        </w:rPr>
        <w:br/>
        <w:t>     Alžběta se ale nedala odbýt: „Máme spolu dohodu. Tak pojď!“</w:t>
      </w:r>
      <w:r w:rsidRPr="004B1D47">
        <w:rPr>
          <w:sz w:val="28"/>
          <w:szCs w:val="28"/>
        </w:rPr>
        <w:br/>
        <w:t xml:space="preserve">     Zakrátko se ocitli v chodbě, na jejímž konci byla knihovna. </w:t>
      </w:r>
      <w:proofErr w:type="spellStart"/>
      <w:r w:rsidRPr="004B1D47">
        <w:rPr>
          <w:sz w:val="28"/>
          <w:szCs w:val="28"/>
        </w:rPr>
        <w:t>Freddy</w:t>
      </w:r>
      <w:proofErr w:type="spellEnd"/>
      <w:r w:rsidRPr="004B1D47">
        <w:rPr>
          <w:sz w:val="28"/>
          <w:szCs w:val="28"/>
        </w:rPr>
        <w:t xml:space="preserve"> zašeptal: „Vážně si myslím, že bychom se měli vrátit.“</w:t>
      </w:r>
      <w:r w:rsidRPr="004B1D47">
        <w:rPr>
          <w:sz w:val="28"/>
          <w:szCs w:val="28"/>
        </w:rPr>
        <w:br/>
        <w:t>  </w:t>
      </w:r>
      <w:proofErr w:type="gramStart"/>
      <w:r w:rsidRPr="004B1D47">
        <w:rPr>
          <w:sz w:val="28"/>
          <w:szCs w:val="28"/>
        </w:rPr>
        <w:t>   „</w:t>
      </w:r>
      <w:proofErr w:type="gramEnd"/>
      <w:r w:rsidRPr="004B1D47">
        <w:rPr>
          <w:sz w:val="28"/>
          <w:szCs w:val="28"/>
        </w:rPr>
        <w:t>Nebuď strašpytel a důvěřuj našemu plánu. Nic jsme přece neponechali náhodě,“ řekla Alžběta, zastavila se přede dveřmi vedoucími do knihovny a vzala za kliku.</w:t>
      </w:r>
      <w:r w:rsidRPr="004B1D47">
        <w:rPr>
          <w:sz w:val="28"/>
          <w:szCs w:val="28"/>
        </w:rPr>
        <w:br/>
        <w:t>  </w:t>
      </w:r>
      <w:proofErr w:type="gramStart"/>
      <w:r w:rsidRPr="004B1D47">
        <w:rPr>
          <w:sz w:val="28"/>
          <w:szCs w:val="28"/>
        </w:rPr>
        <w:t>   (</w:t>
      </w:r>
      <w:proofErr w:type="gramEnd"/>
      <w:r w:rsidRPr="004B1D47">
        <w:rPr>
          <w:b/>
          <w:bCs/>
          <w:sz w:val="28"/>
          <w:szCs w:val="28"/>
        </w:rPr>
        <w:t>4</w:t>
      </w:r>
      <w:r w:rsidRPr="004B1D47">
        <w:rPr>
          <w:sz w:val="28"/>
          <w:szCs w:val="28"/>
        </w:rPr>
        <w:t xml:space="preserve">) Vtom se ozval tichý hlas: „Půlnoc – to je tedy dost zvláštní doba na návštěvu knihovny!“ Alžběta leknutím málem zaječela. Přímo za ní stála Selena </w:t>
      </w:r>
      <w:proofErr w:type="spellStart"/>
      <w:r w:rsidRPr="004B1D47">
        <w:rPr>
          <w:sz w:val="28"/>
          <w:szCs w:val="28"/>
        </w:rPr>
        <w:t>Hiemsová</w:t>
      </w:r>
      <w:proofErr w:type="spellEnd"/>
      <w:r w:rsidRPr="004B1D47">
        <w:rPr>
          <w:sz w:val="28"/>
          <w:szCs w:val="28"/>
        </w:rPr>
        <w:t>.</w:t>
      </w:r>
    </w:p>
    <w:p w14:paraId="51C645FB" w14:textId="77777777" w:rsidR="00103A33" w:rsidRPr="004B1D47" w:rsidRDefault="00103A33" w:rsidP="004B1D47"/>
    <w:p w14:paraId="3957FBF2" w14:textId="77777777" w:rsidR="00103A33" w:rsidRPr="00103A33" w:rsidRDefault="00103A33" w:rsidP="00103A33">
      <w:pPr>
        <w:rPr>
          <w:b/>
          <w:bCs/>
        </w:rPr>
      </w:pPr>
      <w:r w:rsidRPr="00103A33">
        <w:rPr>
          <w:b/>
          <w:bCs/>
        </w:rPr>
        <w:t>Rozhodněte, zda následující tvrzení jednoznačně vyplývá z výchozího textu (ANO), nebo ne (NE).</w:t>
      </w:r>
    </w:p>
    <w:p w14:paraId="7F693406" w14:textId="77777777" w:rsidR="00103A33" w:rsidRPr="00103A33" w:rsidRDefault="00103A33" w:rsidP="00103A33">
      <w:r w:rsidRPr="00103A33">
        <w:t>Alžběta vypočítala, že cesta z pokoje 213 do knihovny trvá přesně deset minut.</w:t>
      </w:r>
    </w:p>
    <w:p w14:paraId="01FDC477" w14:textId="77777777" w:rsidR="00103A33" w:rsidRPr="00103A33" w:rsidRDefault="00103A33" w:rsidP="00103A33">
      <w:pPr>
        <w:rPr>
          <w:vanish/>
        </w:rPr>
      </w:pPr>
      <w:r w:rsidRPr="00103A33">
        <w:rPr>
          <w:vanish/>
        </w:rPr>
        <w:t>Začátek formuláře</w:t>
      </w:r>
    </w:p>
    <w:tbl>
      <w:tblPr>
        <w:tblW w:w="1887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873"/>
      </w:tblGrid>
      <w:tr w:rsidR="00103A33" w:rsidRPr="00103A33" w14:paraId="25E62076" w14:textId="77777777">
        <w:trPr>
          <w:tblCellSpacing w:w="15" w:type="dxa"/>
        </w:trPr>
        <w:tc>
          <w:tcPr>
            <w:tcW w:w="0" w:type="auto"/>
            <w:vAlign w:val="center"/>
            <w:hideMark/>
          </w:tcPr>
          <w:p w14:paraId="7F66CD7D" w14:textId="77777777" w:rsidR="00103A33" w:rsidRPr="00103A33" w:rsidRDefault="00103A33" w:rsidP="00103A33">
            <w:r w:rsidRPr="00103A33">
              <w:t>ano</w:t>
            </w:r>
          </w:p>
        </w:tc>
      </w:tr>
    </w:tbl>
    <w:p w14:paraId="08781694" w14:textId="77777777" w:rsidR="00103A33" w:rsidRPr="00103A33" w:rsidRDefault="00103A33" w:rsidP="00103A33">
      <w:pPr>
        <w:rPr>
          <w:vanish/>
        </w:rPr>
      </w:pPr>
    </w:p>
    <w:tbl>
      <w:tblPr>
        <w:tblW w:w="1887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873"/>
      </w:tblGrid>
      <w:tr w:rsidR="00103A33" w:rsidRPr="00103A33" w14:paraId="5BB50A72" w14:textId="77777777">
        <w:trPr>
          <w:tblCellSpacing w:w="15" w:type="dxa"/>
        </w:trPr>
        <w:tc>
          <w:tcPr>
            <w:tcW w:w="0" w:type="auto"/>
            <w:vAlign w:val="center"/>
            <w:hideMark/>
          </w:tcPr>
          <w:p w14:paraId="6416F2B6" w14:textId="05A4A44C" w:rsidR="00103A33" w:rsidRDefault="00103A33" w:rsidP="00103A33">
            <w:r w:rsidRPr="00103A33">
              <w:t>Ne</w:t>
            </w:r>
          </w:p>
          <w:p w14:paraId="08F81362" w14:textId="77777777" w:rsidR="00103A33" w:rsidRDefault="00103A33" w:rsidP="00103A33"/>
          <w:p w14:paraId="63B64519" w14:textId="77777777" w:rsidR="00103A33" w:rsidRDefault="00103A33" w:rsidP="00103A33"/>
          <w:p w14:paraId="57F85BB1" w14:textId="77777777" w:rsidR="00721476" w:rsidRDefault="00721476" w:rsidP="00103A33">
            <w:pPr>
              <w:rPr>
                <w:b/>
                <w:bCs/>
              </w:rPr>
            </w:pPr>
          </w:p>
          <w:p w14:paraId="0206D8BA" w14:textId="0F555707" w:rsidR="00103A33" w:rsidRPr="00103A33" w:rsidRDefault="00103A33" w:rsidP="00103A33">
            <w:pPr>
              <w:rPr>
                <w:b/>
                <w:bCs/>
              </w:rPr>
            </w:pPr>
            <w:r w:rsidRPr="00103A33">
              <w:rPr>
                <w:b/>
                <w:bCs/>
              </w:rPr>
              <w:lastRenderedPageBreak/>
              <w:t>ÚLOHA 4</w:t>
            </w:r>
          </w:p>
        </w:tc>
      </w:tr>
    </w:tbl>
    <w:p w14:paraId="4B5E9E11" w14:textId="77777777" w:rsidR="00103A33" w:rsidRPr="00103A33" w:rsidRDefault="00103A33" w:rsidP="00103A33">
      <w:pPr>
        <w:rPr>
          <w:vanish/>
        </w:rPr>
      </w:pPr>
      <w:r w:rsidRPr="00103A33">
        <w:rPr>
          <w:vanish/>
        </w:rPr>
        <w:lastRenderedPageBreak/>
        <w:t>Konec formuláře</w:t>
      </w:r>
    </w:p>
    <w:p w14:paraId="4D9109BE" w14:textId="77777777" w:rsidR="00103A33" w:rsidRPr="00103A33" w:rsidRDefault="00103A33" w:rsidP="00103A33">
      <w:pPr>
        <w:rPr>
          <w:b/>
          <w:bCs/>
        </w:rPr>
      </w:pPr>
      <w:r w:rsidRPr="00103A33">
        <w:rPr>
          <w:b/>
          <w:bCs/>
        </w:rPr>
        <w:t>Rozhodněte, zda následující tvrzení jednoznačně vyplývá z výchozího textu (ANO), nebo ne (NE).</w:t>
      </w:r>
    </w:p>
    <w:p w14:paraId="502F9098" w14:textId="77777777" w:rsidR="00103A33" w:rsidRPr="00103A33" w:rsidRDefault="00103A33" w:rsidP="00103A33">
      <w:r w:rsidRPr="00103A33">
        <w:t xml:space="preserve">Na rozdíl od Alžběty znal </w:t>
      </w:r>
      <w:proofErr w:type="spellStart"/>
      <w:r w:rsidRPr="00103A33">
        <w:t>Freddy</w:t>
      </w:r>
      <w:proofErr w:type="spellEnd"/>
      <w:r w:rsidRPr="00103A33">
        <w:t xml:space="preserve"> nejen jméno autora záhadné knihy, ale i rok jeho narození.</w:t>
      </w:r>
    </w:p>
    <w:p w14:paraId="4BCAF780" w14:textId="77777777" w:rsidR="00103A33" w:rsidRPr="00103A33" w:rsidRDefault="00103A33" w:rsidP="00103A33">
      <w:pPr>
        <w:rPr>
          <w:vanish/>
        </w:rPr>
      </w:pPr>
      <w:r w:rsidRPr="00103A33">
        <w:rPr>
          <w:vanish/>
        </w:rPr>
        <w:t>Začátek formuláře</w:t>
      </w:r>
    </w:p>
    <w:tbl>
      <w:tblPr>
        <w:tblW w:w="1896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963"/>
      </w:tblGrid>
      <w:tr w:rsidR="00103A33" w:rsidRPr="00103A33" w14:paraId="5CFC773F" w14:textId="77777777">
        <w:trPr>
          <w:tblCellSpacing w:w="15" w:type="dxa"/>
        </w:trPr>
        <w:tc>
          <w:tcPr>
            <w:tcW w:w="0" w:type="auto"/>
            <w:vAlign w:val="center"/>
            <w:hideMark/>
          </w:tcPr>
          <w:p w14:paraId="4485D300" w14:textId="77777777" w:rsidR="00103A33" w:rsidRPr="00103A33" w:rsidRDefault="00103A33" w:rsidP="00103A33">
            <w:r w:rsidRPr="00103A33">
              <w:t>ano</w:t>
            </w:r>
          </w:p>
        </w:tc>
      </w:tr>
    </w:tbl>
    <w:p w14:paraId="5C779A54" w14:textId="77777777" w:rsidR="00103A33" w:rsidRPr="00103A33" w:rsidRDefault="00103A33" w:rsidP="00103A33">
      <w:pPr>
        <w:rPr>
          <w:vanish/>
        </w:rPr>
      </w:pPr>
    </w:p>
    <w:tbl>
      <w:tblPr>
        <w:tblW w:w="1896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963"/>
      </w:tblGrid>
      <w:tr w:rsidR="00103A33" w:rsidRPr="00103A33" w14:paraId="0AD09DD9" w14:textId="77777777">
        <w:trPr>
          <w:tblCellSpacing w:w="15" w:type="dxa"/>
        </w:trPr>
        <w:tc>
          <w:tcPr>
            <w:tcW w:w="0" w:type="auto"/>
            <w:vAlign w:val="center"/>
            <w:hideMark/>
          </w:tcPr>
          <w:p w14:paraId="3FABD3B0" w14:textId="0F793083" w:rsidR="00103A33" w:rsidRDefault="00103A33" w:rsidP="00103A33">
            <w:r w:rsidRPr="00103A33">
              <w:t>Ne</w:t>
            </w:r>
          </w:p>
          <w:p w14:paraId="73687EAD" w14:textId="77777777" w:rsidR="00103A33" w:rsidRPr="00103A33" w:rsidRDefault="00103A33" w:rsidP="00103A33"/>
        </w:tc>
      </w:tr>
    </w:tbl>
    <w:p w14:paraId="6198403C" w14:textId="56156F22" w:rsidR="00103A33" w:rsidRPr="00721476" w:rsidRDefault="00103A33" w:rsidP="00103A33">
      <w:r w:rsidRPr="00103A33">
        <w:rPr>
          <w:vanish/>
        </w:rPr>
        <w:t>Konec formuláře</w:t>
      </w:r>
      <w:r w:rsidRPr="00103A33">
        <w:rPr>
          <w:b/>
          <w:bCs/>
        </w:rPr>
        <w:t>ÚLOHA 5</w:t>
      </w:r>
    </w:p>
    <w:p w14:paraId="34EFC99C" w14:textId="77777777" w:rsidR="00103A33" w:rsidRPr="00103A33" w:rsidRDefault="00103A33" w:rsidP="00103A33">
      <w:pPr>
        <w:rPr>
          <w:vanish/>
        </w:rPr>
      </w:pPr>
    </w:p>
    <w:p w14:paraId="607339B8" w14:textId="77777777" w:rsidR="00103A33" w:rsidRPr="00103A33" w:rsidRDefault="00103A33" w:rsidP="00103A33">
      <w:pPr>
        <w:rPr>
          <w:b/>
          <w:bCs/>
        </w:rPr>
      </w:pPr>
      <w:r w:rsidRPr="00103A33">
        <w:rPr>
          <w:b/>
          <w:bCs/>
        </w:rPr>
        <w:t>Rozhodněte, zda následující tvrzení jednoznačně vyplývá z výchozího textu (ANO), nebo ne (NE).</w:t>
      </w:r>
    </w:p>
    <w:p w14:paraId="3F7A3DDB" w14:textId="77777777" w:rsidR="00103A33" w:rsidRPr="00103A33" w:rsidRDefault="00103A33" w:rsidP="00103A33">
      <w:proofErr w:type="spellStart"/>
      <w:r w:rsidRPr="00103A33">
        <w:t>Freddy</w:t>
      </w:r>
      <w:proofErr w:type="spellEnd"/>
      <w:r w:rsidRPr="00103A33">
        <w:t xml:space="preserve"> začal listovat v knize, aby pomocí šifer v ní obsažených vyřešil jednu Alžbětinu hádanku.</w:t>
      </w:r>
    </w:p>
    <w:p w14:paraId="4FA3D79E" w14:textId="77777777" w:rsidR="00103A33" w:rsidRPr="00103A33" w:rsidRDefault="00103A33" w:rsidP="00103A33">
      <w:pPr>
        <w:rPr>
          <w:vanish/>
        </w:rPr>
      </w:pPr>
      <w:r w:rsidRPr="00103A33">
        <w:rPr>
          <w:vanish/>
        </w:rPr>
        <w:t>Začátek formuláře</w:t>
      </w:r>
    </w:p>
    <w:tbl>
      <w:tblPr>
        <w:tblW w:w="1896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963"/>
      </w:tblGrid>
      <w:tr w:rsidR="00103A33" w:rsidRPr="00103A33" w14:paraId="4D336842" w14:textId="77777777">
        <w:trPr>
          <w:tblCellSpacing w:w="15" w:type="dxa"/>
        </w:trPr>
        <w:tc>
          <w:tcPr>
            <w:tcW w:w="0" w:type="auto"/>
            <w:vAlign w:val="center"/>
            <w:hideMark/>
          </w:tcPr>
          <w:p w14:paraId="5B93B92A" w14:textId="77777777" w:rsidR="00103A33" w:rsidRPr="00103A33" w:rsidRDefault="00103A33" w:rsidP="00103A33">
            <w:r w:rsidRPr="00103A33">
              <w:t>ano</w:t>
            </w:r>
          </w:p>
        </w:tc>
      </w:tr>
    </w:tbl>
    <w:p w14:paraId="48338A50" w14:textId="77777777" w:rsidR="00103A33" w:rsidRPr="00103A33" w:rsidRDefault="00103A33" w:rsidP="00103A33">
      <w:pPr>
        <w:rPr>
          <w:vanish/>
        </w:rPr>
      </w:pPr>
    </w:p>
    <w:tbl>
      <w:tblPr>
        <w:tblW w:w="1896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963"/>
      </w:tblGrid>
      <w:tr w:rsidR="00103A33" w:rsidRPr="00103A33" w14:paraId="5483BC69" w14:textId="77777777">
        <w:trPr>
          <w:tblCellSpacing w:w="15" w:type="dxa"/>
        </w:trPr>
        <w:tc>
          <w:tcPr>
            <w:tcW w:w="0" w:type="auto"/>
            <w:vAlign w:val="center"/>
            <w:hideMark/>
          </w:tcPr>
          <w:p w14:paraId="335BB3D2" w14:textId="1ED4D750" w:rsidR="00103A33" w:rsidRDefault="00103A33" w:rsidP="00103A33">
            <w:r w:rsidRPr="00103A33">
              <w:t>Ne</w:t>
            </w:r>
          </w:p>
          <w:p w14:paraId="7C4DECD6" w14:textId="77777777" w:rsidR="00103A33" w:rsidRPr="00103A33" w:rsidRDefault="00103A33" w:rsidP="00103A33"/>
        </w:tc>
      </w:tr>
    </w:tbl>
    <w:p w14:paraId="5CDFECEC" w14:textId="3C540112" w:rsidR="00103A33" w:rsidRPr="00103A33" w:rsidRDefault="00103A33" w:rsidP="00103A33">
      <w:pPr>
        <w:rPr>
          <w:b/>
          <w:bCs/>
        </w:rPr>
      </w:pPr>
      <w:r w:rsidRPr="00103A33">
        <w:rPr>
          <w:b/>
          <w:bCs/>
        </w:rPr>
        <w:t>ÚLOHA 6</w:t>
      </w:r>
      <w:r w:rsidRPr="00103A33">
        <w:rPr>
          <w:b/>
          <w:bCs/>
          <w:vanish/>
        </w:rPr>
        <w:t>Konec formuláře</w:t>
      </w:r>
    </w:p>
    <w:p w14:paraId="2E58A5A2" w14:textId="77777777" w:rsidR="00103A33" w:rsidRPr="00103A33" w:rsidRDefault="00103A33" w:rsidP="00103A33">
      <w:pPr>
        <w:rPr>
          <w:vanish/>
        </w:rPr>
      </w:pPr>
    </w:p>
    <w:p w14:paraId="19B22A05" w14:textId="77777777" w:rsidR="00103A33" w:rsidRPr="00103A33" w:rsidRDefault="00103A33" w:rsidP="00103A33">
      <w:pPr>
        <w:rPr>
          <w:b/>
          <w:bCs/>
        </w:rPr>
      </w:pPr>
      <w:r w:rsidRPr="00103A33">
        <w:rPr>
          <w:b/>
          <w:bCs/>
        </w:rPr>
        <w:t>Rozhodněte, zda následující tvrzení jednoznačně vyplývá z výchozího textu (ANO), nebo ne (NE).</w:t>
      </w:r>
    </w:p>
    <w:p w14:paraId="6302CFE4" w14:textId="77777777" w:rsidR="00103A33" w:rsidRPr="00103A33" w:rsidRDefault="00103A33" w:rsidP="00103A33">
      <w:r w:rsidRPr="00103A33">
        <w:t xml:space="preserve">Alespoň chvilku se Alžběta nacházela mezi dveřmi vedoucími do knihovny a Selenou </w:t>
      </w:r>
      <w:proofErr w:type="spellStart"/>
      <w:r w:rsidRPr="00103A33">
        <w:t>Hiemsovou</w:t>
      </w:r>
      <w:proofErr w:type="spellEnd"/>
      <w:r w:rsidRPr="00103A33">
        <w:t>.</w:t>
      </w:r>
    </w:p>
    <w:p w14:paraId="7DEE4201" w14:textId="77777777" w:rsidR="00103A33" w:rsidRPr="00103A33" w:rsidRDefault="00103A33" w:rsidP="00103A33">
      <w:pPr>
        <w:rPr>
          <w:vanish/>
        </w:rPr>
      </w:pPr>
      <w:r w:rsidRPr="00103A33">
        <w:rPr>
          <w:vanish/>
        </w:rPr>
        <w:t>Začátek formuláře</w:t>
      </w:r>
    </w:p>
    <w:tbl>
      <w:tblPr>
        <w:tblW w:w="1896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963"/>
      </w:tblGrid>
      <w:tr w:rsidR="00103A33" w:rsidRPr="00103A33" w14:paraId="6681960C" w14:textId="77777777">
        <w:trPr>
          <w:tblCellSpacing w:w="15" w:type="dxa"/>
        </w:trPr>
        <w:tc>
          <w:tcPr>
            <w:tcW w:w="0" w:type="auto"/>
            <w:vAlign w:val="center"/>
            <w:hideMark/>
          </w:tcPr>
          <w:p w14:paraId="38671AF2" w14:textId="77777777" w:rsidR="00103A33" w:rsidRPr="00103A33" w:rsidRDefault="00103A33" w:rsidP="00103A33">
            <w:r w:rsidRPr="00103A33">
              <w:t>ano</w:t>
            </w:r>
          </w:p>
        </w:tc>
      </w:tr>
    </w:tbl>
    <w:p w14:paraId="146625ED" w14:textId="77777777" w:rsidR="00103A33" w:rsidRPr="00103A33" w:rsidRDefault="00103A33" w:rsidP="00103A33">
      <w:pPr>
        <w:rPr>
          <w:vanish/>
        </w:rPr>
      </w:pPr>
    </w:p>
    <w:tbl>
      <w:tblPr>
        <w:tblW w:w="1896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963"/>
      </w:tblGrid>
      <w:tr w:rsidR="00103A33" w:rsidRPr="00103A33" w14:paraId="2C212367" w14:textId="77777777">
        <w:trPr>
          <w:tblCellSpacing w:w="15" w:type="dxa"/>
        </w:trPr>
        <w:tc>
          <w:tcPr>
            <w:tcW w:w="0" w:type="auto"/>
            <w:vAlign w:val="center"/>
            <w:hideMark/>
          </w:tcPr>
          <w:p w14:paraId="60A38130" w14:textId="3A41FBC4" w:rsidR="00103A33" w:rsidRDefault="00103A33" w:rsidP="00103A33">
            <w:r w:rsidRPr="00103A33">
              <w:t>Ne</w:t>
            </w:r>
          </w:p>
          <w:p w14:paraId="2DC9A73A" w14:textId="1A59D4BA" w:rsidR="00103A33" w:rsidRPr="00103A33" w:rsidRDefault="00103A33" w:rsidP="00103A33">
            <w:pPr>
              <w:rPr>
                <w:b/>
                <w:bCs/>
              </w:rPr>
            </w:pPr>
            <w:r w:rsidRPr="00103A33">
              <w:rPr>
                <w:b/>
                <w:bCs/>
              </w:rPr>
              <w:t>ÚLOHA 7</w:t>
            </w:r>
          </w:p>
        </w:tc>
      </w:tr>
    </w:tbl>
    <w:p w14:paraId="0E57FD43" w14:textId="77777777" w:rsidR="00103A33" w:rsidRPr="00103A33" w:rsidRDefault="00103A33" w:rsidP="00103A33">
      <w:pPr>
        <w:rPr>
          <w:vanish/>
        </w:rPr>
      </w:pPr>
      <w:r w:rsidRPr="00103A33">
        <w:rPr>
          <w:vanish/>
        </w:rPr>
        <w:t>Konec formuláře</w:t>
      </w:r>
    </w:p>
    <w:p w14:paraId="716F3FB1" w14:textId="4F27B937" w:rsidR="00103A33" w:rsidRPr="00103A33" w:rsidRDefault="00103A33" w:rsidP="00103A33">
      <w:r w:rsidRPr="00103A33">
        <w:rPr>
          <w:b/>
          <w:bCs/>
        </w:rPr>
        <w:t>Tvrzení:</w:t>
      </w:r>
      <w:r w:rsidRPr="00103A33">
        <w:t> Od doby, kdy Alžběta na určité stránce černé knihy viděla jediné stříbrné písmeno, do doby, kdy na téže stránce spatřila napsané KLÍ, uběhlo </w:t>
      </w:r>
      <w:r>
        <w:t>(*****)</w:t>
      </w:r>
      <w:r w:rsidRPr="00103A33">
        <w:t>.</w:t>
      </w:r>
    </w:p>
    <w:p w14:paraId="53EB5E44" w14:textId="50682E1D" w:rsidR="00103A33" w:rsidRPr="00103A33" w:rsidRDefault="00103A33" w:rsidP="00103A33">
      <w:pPr>
        <w:rPr>
          <w:b/>
          <w:bCs/>
        </w:rPr>
      </w:pPr>
      <w:r w:rsidRPr="00103A33">
        <w:rPr>
          <w:b/>
          <w:bCs/>
        </w:rPr>
        <w:t>Kterou z následujících možností je nutné doplnit na vynechané místo (</w:t>
      </w:r>
      <w:r>
        <w:rPr>
          <w:b/>
          <w:bCs/>
        </w:rPr>
        <w:t>*****</w:t>
      </w:r>
      <w:r w:rsidRPr="00103A33">
        <w:rPr>
          <w:b/>
          <w:bCs/>
        </w:rPr>
        <w:t>) ve výše uvedeném tvrzení, aby toto tvrzení odpovídalo výchozímu textu?</w:t>
      </w:r>
    </w:p>
    <w:p w14:paraId="078C35F1" w14:textId="77777777" w:rsidR="00103A33" w:rsidRPr="00103A33" w:rsidRDefault="00103A33" w:rsidP="00103A33">
      <w:pPr>
        <w:rPr>
          <w:vanish/>
        </w:rPr>
      </w:pPr>
      <w:r w:rsidRPr="00103A33">
        <w:rPr>
          <w:vanish/>
        </w:rPr>
        <w:t>Začátek formuláře</w:t>
      </w:r>
    </w:p>
    <w:p w14:paraId="28FE0CDC" w14:textId="77777777" w:rsidR="00103A33" w:rsidRPr="00103A33" w:rsidRDefault="00103A33" w:rsidP="00103A33">
      <w:r w:rsidRPr="00103A33">
        <w:t>A)</w:t>
      </w:r>
    </w:p>
    <w:tbl>
      <w:tblPr>
        <w:tblW w:w="184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65"/>
      </w:tblGrid>
      <w:tr w:rsidR="00103A33" w:rsidRPr="00103A33" w14:paraId="75DE54E9" w14:textId="77777777">
        <w:trPr>
          <w:tblCellSpacing w:w="15" w:type="dxa"/>
        </w:trPr>
        <w:tc>
          <w:tcPr>
            <w:tcW w:w="0" w:type="auto"/>
            <w:vAlign w:val="center"/>
            <w:hideMark/>
          </w:tcPr>
          <w:p w14:paraId="35401124" w14:textId="77777777" w:rsidR="00103A33" w:rsidRPr="00103A33" w:rsidRDefault="00103A33" w:rsidP="00103A33">
            <w:r w:rsidRPr="00103A33">
              <w:t>méně než 24 hodin</w:t>
            </w:r>
          </w:p>
        </w:tc>
      </w:tr>
    </w:tbl>
    <w:p w14:paraId="6D6C6FBE" w14:textId="77777777" w:rsidR="00103A33" w:rsidRPr="00103A33" w:rsidRDefault="00103A33" w:rsidP="00103A33">
      <w:r w:rsidRPr="00103A33">
        <w:t>B)</w:t>
      </w:r>
    </w:p>
    <w:tbl>
      <w:tblPr>
        <w:tblW w:w="1847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77"/>
      </w:tblGrid>
      <w:tr w:rsidR="00103A33" w:rsidRPr="00103A33" w14:paraId="6A04A0E2" w14:textId="77777777">
        <w:trPr>
          <w:tblCellSpacing w:w="15" w:type="dxa"/>
        </w:trPr>
        <w:tc>
          <w:tcPr>
            <w:tcW w:w="0" w:type="auto"/>
            <w:vAlign w:val="center"/>
            <w:hideMark/>
          </w:tcPr>
          <w:p w14:paraId="7407CB06" w14:textId="77777777" w:rsidR="00103A33" w:rsidRPr="00103A33" w:rsidRDefault="00103A33" w:rsidP="00103A33">
            <w:r w:rsidRPr="00103A33">
              <w:t>přesně 24 hodin</w:t>
            </w:r>
          </w:p>
        </w:tc>
      </w:tr>
    </w:tbl>
    <w:p w14:paraId="4E9CFA1B" w14:textId="77777777" w:rsidR="00103A33" w:rsidRPr="00103A33" w:rsidRDefault="00103A33" w:rsidP="00103A33">
      <w:r w:rsidRPr="00103A33">
        <w:t>C)</w:t>
      </w:r>
    </w:p>
    <w:tbl>
      <w:tblPr>
        <w:tblW w:w="1845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2"/>
      </w:tblGrid>
      <w:tr w:rsidR="00103A33" w:rsidRPr="00103A33" w14:paraId="19A2A43E" w14:textId="77777777">
        <w:trPr>
          <w:tblCellSpacing w:w="15" w:type="dxa"/>
        </w:trPr>
        <w:tc>
          <w:tcPr>
            <w:tcW w:w="0" w:type="auto"/>
            <w:vAlign w:val="center"/>
            <w:hideMark/>
          </w:tcPr>
          <w:p w14:paraId="7733CF3F" w14:textId="77777777" w:rsidR="00103A33" w:rsidRPr="00103A33" w:rsidRDefault="00103A33" w:rsidP="00103A33">
            <w:r w:rsidRPr="00103A33">
              <w:t>přesně 48 hodin</w:t>
            </w:r>
          </w:p>
        </w:tc>
      </w:tr>
    </w:tbl>
    <w:p w14:paraId="0F8397D9" w14:textId="77777777" w:rsidR="00103A33" w:rsidRPr="00103A33" w:rsidRDefault="00103A33" w:rsidP="00103A33">
      <w:r w:rsidRPr="00103A33">
        <w:t>D)</w:t>
      </w:r>
    </w:p>
    <w:tbl>
      <w:tblPr>
        <w:tblW w:w="1845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5"/>
      </w:tblGrid>
      <w:tr w:rsidR="00103A33" w:rsidRPr="00103A33" w14:paraId="2E607259" w14:textId="77777777">
        <w:trPr>
          <w:tblCellSpacing w:w="15" w:type="dxa"/>
        </w:trPr>
        <w:tc>
          <w:tcPr>
            <w:tcW w:w="0" w:type="auto"/>
            <w:vAlign w:val="center"/>
            <w:hideMark/>
          </w:tcPr>
          <w:p w14:paraId="46651196" w14:textId="77777777" w:rsidR="00103A33" w:rsidRPr="00103A33" w:rsidRDefault="00103A33" w:rsidP="00103A33">
            <w:r w:rsidRPr="00103A33">
              <w:t>více než 48 hodin</w:t>
            </w:r>
          </w:p>
        </w:tc>
      </w:tr>
    </w:tbl>
    <w:p w14:paraId="6B9D4789" w14:textId="0C76594D" w:rsidR="00C66F14" w:rsidRDefault="00103A33" w:rsidP="00103A33">
      <w:r w:rsidRPr="00103A33">
        <w:rPr>
          <w:vanish/>
        </w:rPr>
        <w:t>Konec formuláře</w:t>
      </w:r>
    </w:p>
    <w:p w14:paraId="7873B002" w14:textId="6F077B81" w:rsidR="00DC3D9A" w:rsidRDefault="00AF72A7" w:rsidP="0037711B">
      <w:pPr>
        <w:rPr>
          <w:b/>
          <w:bCs/>
        </w:rPr>
      </w:pPr>
      <w:r w:rsidRPr="00AF72A7">
        <w:rPr>
          <w:b/>
          <w:bCs/>
        </w:rPr>
        <w:lastRenderedPageBreak/>
        <w:t>ÚLOHA 8</w:t>
      </w:r>
    </w:p>
    <w:p w14:paraId="0D1A0412" w14:textId="77777777" w:rsidR="00043127" w:rsidRDefault="00043127" w:rsidP="00F32435">
      <w:pPr>
        <w:sectPr w:rsidR="00043127" w:rsidSect="00103A33">
          <w:type w:val="continuous"/>
          <w:pgSz w:w="11906" w:h="16838"/>
          <w:pgMar w:top="567" w:right="1417" w:bottom="568" w:left="1417" w:header="708" w:footer="708" w:gutter="0"/>
          <w:cols w:space="708"/>
          <w:docGrid w:linePitch="360"/>
        </w:sectPr>
      </w:pPr>
    </w:p>
    <w:p w14:paraId="5783F755" w14:textId="77777777" w:rsidR="00F32435" w:rsidRPr="00F32435" w:rsidRDefault="00F32435" w:rsidP="00F32435">
      <w:pPr>
        <w:rPr>
          <w:sz w:val="28"/>
          <w:szCs w:val="28"/>
        </w:rPr>
      </w:pPr>
      <w:r w:rsidRPr="00F32435">
        <w:rPr>
          <w:sz w:val="28"/>
          <w:szCs w:val="28"/>
        </w:rPr>
        <w:t>A tak ti budu vyprávět</w:t>
      </w:r>
      <w:r w:rsidRPr="00F32435">
        <w:rPr>
          <w:sz w:val="28"/>
          <w:szCs w:val="28"/>
        </w:rPr>
        <w:br/>
        <w:t>o plavčíku, co málem svět</w:t>
      </w:r>
      <w:r w:rsidRPr="00F32435">
        <w:rPr>
          <w:sz w:val="28"/>
          <w:szCs w:val="28"/>
        </w:rPr>
        <w:br/>
        <w:t>obeplul na své plachetnici</w:t>
      </w:r>
      <w:r w:rsidRPr="00F32435">
        <w:rPr>
          <w:sz w:val="28"/>
          <w:szCs w:val="28"/>
        </w:rPr>
        <w:br/>
        <w:t>a jmenoval se plavčík Jan</w:t>
      </w:r>
      <w:r w:rsidRPr="00F32435">
        <w:rPr>
          <w:sz w:val="28"/>
          <w:szCs w:val="28"/>
        </w:rPr>
        <w:br/>
        <w:t>a doma říkali mu Janek.</w:t>
      </w:r>
    </w:p>
    <w:p w14:paraId="7CB46DE3" w14:textId="77777777" w:rsidR="00F32435" w:rsidRPr="00F32435" w:rsidRDefault="00F32435" w:rsidP="00F32435">
      <w:pPr>
        <w:rPr>
          <w:sz w:val="28"/>
          <w:szCs w:val="28"/>
        </w:rPr>
      </w:pPr>
      <w:r w:rsidRPr="00F32435">
        <w:rPr>
          <w:sz w:val="28"/>
          <w:szCs w:val="28"/>
        </w:rPr>
        <w:t>Taková loď si žádá vánek,</w:t>
      </w:r>
      <w:r w:rsidRPr="00F32435">
        <w:rPr>
          <w:sz w:val="28"/>
          <w:szCs w:val="28"/>
        </w:rPr>
        <w:br/>
        <w:t>když ten se opře do plachet,</w:t>
      </w:r>
      <w:r w:rsidRPr="00F32435">
        <w:rPr>
          <w:sz w:val="28"/>
          <w:szCs w:val="28"/>
        </w:rPr>
        <w:br/>
        <w:t>nemůže plavčík zahálet.</w:t>
      </w:r>
    </w:p>
    <w:p w14:paraId="30E8A0E4" w14:textId="77777777" w:rsidR="00F32435" w:rsidRPr="00F32435" w:rsidRDefault="00F32435" w:rsidP="00F32435">
      <w:pPr>
        <w:rPr>
          <w:sz w:val="28"/>
          <w:szCs w:val="28"/>
        </w:rPr>
      </w:pPr>
      <w:r w:rsidRPr="00F32435">
        <w:rPr>
          <w:sz w:val="28"/>
          <w:szCs w:val="28"/>
        </w:rPr>
        <w:t>Kormidlo třímá bez únavy</w:t>
      </w:r>
      <w:r w:rsidRPr="00F32435">
        <w:rPr>
          <w:sz w:val="28"/>
          <w:szCs w:val="28"/>
        </w:rPr>
        <w:br/>
        <w:t>a ryby vystrkují hlavy</w:t>
      </w:r>
      <w:r w:rsidRPr="00F32435">
        <w:rPr>
          <w:sz w:val="28"/>
          <w:szCs w:val="28"/>
        </w:rPr>
        <w:br/>
        <w:t>z moře, jež tiché je jak laňka,</w:t>
      </w:r>
      <w:r w:rsidRPr="00F32435">
        <w:rPr>
          <w:sz w:val="28"/>
          <w:szCs w:val="28"/>
        </w:rPr>
        <w:br/>
        <w:t>a obdivují toho Janka.</w:t>
      </w:r>
    </w:p>
    <w:p w14:paraId="67711561" w14:textId="77777777" w:rsidR="00F32435" w:rsidRPr="00F32435" w:rsidRDefault="00F32435" w:rsidP="00F32435">
      <w:pPr>
        <w:rPr>
          <w:sz w:val="28"/>
          <w:szCs w:val="28"/>
        </w:rPr>
      </w:pPr>
      <w:r w:rsidRPr="00F32435">
        <w:rPr>
          <w:sz w:val="28"/>
          <w:szCs w:val="28"/>
        </w:rPr>
        <w:t>Plavčík Jan na obdiv si zvykl</w:t>
      </w:r>
      <w:r w:rsidRPr="00F32435">
        <w:rPr>
          <w:sz w:val="28"/>
          <w:szCs w:val="28"/>
        </w:rPr>
        <w:br/>
        <w:t>a časem natolik už zpychl,</w:t>
      </w:r>
      <w:r w:rsidRPr="00F32435">
        <w:rPr>
          <w:sz w:val="28"/>
          <w:szCs w:val="28"/>
        </w:rPr>
        <w:br/>
        <w:t>když ryby tleskaly mu zvučně,</w:t>
      </w:r>
      <w:r w:rsidRPr="00F32435">
        <w:rPr>
          <w:sz w:val="28"/>
          <w:szCs w:val="28"/>
        </w:rPr>
        <w:br/>
        <w:t>že třímal už jen jednoručně.</w:t>
      </w:r>
    </w:p>
    <w:p w14:paraId="784E202C" w14:textId="77777777" w:rsidR="00F32435" w:rsidRPr="00F32435" w:rsidRDefault="00F32435" w:rsidP="00F32435">
      <w:pPr>
        <w:rPr>
          <w:sz w:val="28"/>
          <w:szCs w:val="28"/>
        </w:rPr>
      </w:pPr>
      <w:r w:rsidRPr="00F32435">
        <w:rPr>
          <w:sz w:val="28"/>
          <w:szCs w:val="28"/>
        </w:rPr>
        <w:t>A když tu slávu takhle nesl,</w:t>
      </w:r>
      <w:r w:rsidRPr="00F32435">
        <w:rPr>
          <w:sz w:val="28"/>
          <w:szCs w:val="28"/>
        </w:rPr>
        <w:br/>
        <w:t>do hlubin jeho koráb klesl,</w:t>
      </w:r>
      <w:r w:rsidRPr="00F32435">
        <w:rPr>
          <w:sz w:val="28"/>
          <w:szCs w:val="28"/>
        </w:rPr>
        <w:br/>
        <w:t>protože najel na útes.</w:t>
      </w:r>
    </w:p>
    <w:p w14:paraId="68353470" w14:textId="77777777" w:rsidR="00F32435" w:rsidRPr="00F32435" w:rsidRDefault="00F32435" w:rsidP="00F32435">
      <w:pPr>
        <w:rPr>
          <w:sz w:val="28"/>
          <w:szCs w:val="28"/>
        </w:rPr>
      </w:pPr>
      <w:r w:rsidRPr="00F32435">
        <w:rPr>
          <w:sz w:val="28"/>
          <w:szCs w:val="28"/>
        </w:rPr>
        <w:t>Plavčík Jan taky na dno kles.</w:t>
      </w:r>
      <w:r w:rsidRPr="00F32435">
        <w:rPr>
          <w:sz w:val="28"/>
          <w:szCs w:val="28"/>
        </w:rPr>
        <w:br/>
        <w:t>Nahoru vyplaval však zručně</w:t>
      </w:r>
      <w:r w:rsidRPr="00F32435">
        <w:rPr>
          <w:sz w:val="28"/>
          <w:szCs w:val="28"/>
        </w:rPr>
        <w:br/>
        <w:t>a tentokráte obouručně.</w:t>
      </w:r>
    </w:p>
    <w:p w14:paraId="5C29A1A6" w14:textId="77777777" w:rsidR="00F32435" w:rsidRPr="00F32435" w:rsidRDefault="00F32435" w:rsidP="00F32435">
      <w:pPr>
        <w:rPr>
          <w:sz w:val="28"/>
          <w:szCs w:val="28"/>
        </w:rPr>
      </w:pPr>
      <w:r w:rsidRPr="00F32435">
        <w:rPr>
          <w:sz w:val="28"/>
          <w:szCs w:val="28"/>
        </w:rPr>
        <w:t>Rybky, co tleskaly mu právě,</w:t>
      </w:r>
      <w:r w:rsidRPr="00F32435">
        <w:rPr>
          <w:sz w:val="28"/>
          <w:szCs w:val="28"/>
        </w:rPr>
        <w:br/>
        <w:t>zatímco oddával se slávě,</w:t>
      </w:r>
      <w:r w:rsidRPr="00F32435">
        <w:rPr>
          <w:sz w:val="28"/>
          <w:szCs w:val="28"/>
        </w:rPr>
        <w:br/>
        <w:t>jakmile nastala ta změna,</w:t>
      </w:r>
      <w:r w:rsidRPr="00F32435">
        <w:rPr>
          <w:sz w:val="28"/>
          <w:szCs w:val="28"/>
        </w:rPr>
        <w:br/>
        <w:t>vzaly hned ploutve na ramena.</w:t>
      </w:r>
    </w:p>
    <w:p w14:paraId="442B4BE6" w14:textId="77777777" w:rsidR="00F32435" w:rsidRPr="00F32435" w:rsidRDefault="00F32435" w:rsidP="00F32435">
      <w:pPr>
        <w:rPr>
          <w:sz w:val="28"/>
          <w:szCs w:val="28"/>
        </w:rPr>
      </w:pPr>
      <w:r w:rsidRPr="00F32435">
        <w:rPr>
          <w:sz w:val="28"/>
          <w:szCs w:val="28"/>
        </w:rPr>
        <w:t>A kde se vzala, tu se vzala,</w:t>
      </w:r>
      <w:r w:rsidRPr="00F32435">
        <w:rPr>
          <w:sz w:val="28"/>
          <w:szCs w:val="28"/>
        </w:rPr>
        <w:br/>
        <w:t>velryba k němu připlavala</w:t>
      </w:r>
      <w:r w:rsidRPr="00F32435">
        <w:rPr>
          <w:sz w:val="28"/>
          <w:szCs w:val="28"/>
        </w:rPr>
        <w:br/>
        <w:t>a on ji na nos políbil.</w:t>
      </w:r>
    </w:p>
    <w:p w14:paraId="4C0B944A" w14:textId="77777777" w:rsidR="00F32435" w:rsidRPr="00F32435" w:rsidRDefault="00F32435" w:rsidP="00F32435">
      <w:pPr>
        <w:rPr>
          <w:sz w:val="28"/>
          <w:szCs w:val="28"/>
        </w:rPr>
      </w:pPr>
      <w:r w:rsidRPr="00F32435">
        <w:rPr>
          <w:sz w:val="28"/>
          <w:szCs w:val="28"/>
        </w:rPr>
        <w:t>Hle, co se stalo: náhle totiž</w:t>
      </w:r>
      <w:r w:rsidRPr="00F32435">
        <w:rPr>
          <w:sz w:val="28"/>
          <w:szCs w:val="28"/>
        </w:rPr>
        <w:br/>
        <w:t>velryba zívla velmi zjevně</w:t>
      </w:r>
      <w:r w:rsidRPr="00F32435">
        <w:rPr>
          <w:sz w:val="28"/>
          <w:szCs w:val="28"/>
        </w:rPr>
        <w:br/>
        <w:t>a plavčík Jan už nebyl zevně.</w:t>
      </w:r>
    </w:p>
    <w:p w14:paraId="7344BDA3" w14:textId="77777777" w:rsidR="00F32435" w:rsidRPr="00F32435" w:rsidRDefault="00F32435" w:rsidP="00F32435">
      <w:pPr>
        <w:rPr>
          <w:sz w:val="28"/>
          <w:szCs w:val="28"/>
        </w:rPr>
      </w:pPr>
      <w:r w:rsidRPr="00F32435">
        <w:rPr>
          <w:sz w:val="28"/>
          <w:szCs w:val="28"/>
        </w:rPr>
        <w:t>Co ti mám ještě vyprávět?</w:t>
      </w:r>
      <w:r w:rsidRPr="00F32435">
        <w:rPr>
          <w:sz w:val="28"/>
          <w:szCs w:val="28"/>
        </w:rPr>
        <w:br/>
        <w:t>Plavčík Jan obeplouvá svět</w:t>
      </w:r>
      <w:r w:rsidRPr="00F32435">
        <w:rPr>
          <w:sz w:val="28"/>
          <w:szCs w:val="28"/>
        </w:rPr>
        <w:br/>
        <w:t xml:space="preserve">a nic mu </w:t>
      </w:r>
      <w:proofErr w:type="gramStart"/>
      <w:r w:rsidRPr="00F32435">
        <w:rPr>
          <w:sz w:val="28"/>
          <w:szCs w:val="28"/>
        </w:rPr>
        <w:t>k</w:t>
      </w:r>
      <w:proofErr w:type="gramEnd"/>
      <w:r w:rsidRPr="00F32435">
        <w:rPr>
          <w:sz w:val="28"/>
          <w:szCs w:val="28"/>
        </w:rPr>
        <w:t> štěstí nechybí</w:t>
      </w:r>
      <w:r w:rsidRPr="00F32435">
        <w:rPr>
          <w:sz w:val="28"/>
          <w:szCs w:val="28"/>
        </w:rPr>
        <w:br/>
        <w:t>v břiše veliké velryby.</w:t>
      </w:r>
    </w:p>
    <w:p w14:paraId="47CABA17" w14:textId="77777777" w:rsidR="001E1D19" w:rsidRDefault="001E1D19" w:rsidP="0037711B">
      <w:pPr>
        <w:rPr>
          <w:b/>
          <w:bCs/>
        </w:rPr>
        <w:sectPr w:rsidR="001E1D19" w:rsidSect="00043127">
          <w:type w:val="continuous"/>
          <w:pgSz w:w="11906" w:h="16838"/>
          <w:pgMar w:top="567" w:right="1417" w:bottom="568" w:left="1417" w:header="708" w:footer="708" w:gutter="0"/>
          <w:cols w:num="2" w:space="708"/>
          <w:docGrid w:linePitch="360"/>
        </w:sectPr>
      </w:pPr>
    </w:p>
    <w:p w14:paraId="505F9971" w14:textId="77777777" w:rsidR="0029286F" w:rsidRPr="0029286F" w:rsidRDefault="0029286F" w:rsidP="0029286F">
      <w:pPr>
        <w:rPr>
          <w:b/>
          <w:bCs/>
        </w:rPr>
      </w:pPr>
      <w:r w:rsidRPr="0029286F">
        <w:rPr>
          <w:b/>
          <w:bCs/>
        </w:rPr>
        <w:t>Které z následujících tvrzení odpovídá výchozímu textu?</w:t>
      </w:r>
    </w:p>
    <w:p w14:paraId="7E8E6DB2" w14:textId="77777777" w:rsidR="0029286F" w:rsidRPr="0029286F" w:rsidRDefault="0029286F" w:rsidP="0029286F">
      <w:pPr>
        <w:rPr>
          <w:vanish/>
          <w:sz w:val="28"/>
          <w:szCs w:val="28"/>
        </w:rPr>
      </w:pPr>
      <w:r w:rsidRPr="0029286F">
        <w:rPr>
          <w:vanish/>
          <w:sz w:val="28"/>
          <w:szCs w:val="28"/>
        </w:rPr>
        <w:t>Začátek formuláře</w:t>
      </w:r>
    </w:p>
    <w:p w14:paraId="39134A37" w14:textId="77777777" w:rsidR="0029286F" w:rsidRPr="0029286F" w:rsidRDefault="0029286F" w:rsidP="0029286F">
      <w:pPr>
        <w:rPr>
          <w:sz w:val="28"/>
          <w:szCs w:val="28"/>
        </w:rPr>
      </w:pPr>
      <w:r w:rsidRPr="0029286F">
        <w:rPr>
          <w:sz w:val="28"/>
          <w:szCs w:val="28"/>
        </w:rPr>
        <w:t>A)</w:t>
      </w:r>
    </w:p>
    <w:tbl>
      <w:tblPr>
        <w:tblW w:w="1837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75"/>
      </w:tblGrid>
      <w:tr w:rsidR="0029286F" w:rsidRPr="0029286F" w14:paraId="53242BB5" w14:textId="77777777">
        <w:trPr>
          <w:tblCellSpacing w:w="15" w:type="dxa"/>
        </w:trPr>
        <w:tc>
          <w:tcPr>
            <w:tcW w:w="0" w:type="auto"/>
            <w:vAlign w:val="center"/>
            <w:hideMark/>
          </w:tcPr>
          <w:p w14:paraId="3412DFE5" w14:textId="77777777" w:rsidR="0029286F" w:rsidRPr="0029286F" w:rsidRDefault="0029286F" w:rsidP="0029286F">
            <w:pPr>
              <w:rPr>
                <w:sz w:val="28"/>
                <w:szCs w:val="28"/>
              </w:rPr>
            </w:pPr>
            <w:r w:rsidRPr="0029286F">
              <w:rPr>
                <w:sz w:val="28"/>
                <w:szCs w:val="28"/>
              </w:rPr>
              <w:t>Po celou dobu, kdy Jan plul na plachetnici, držel kormidlo jednou rukou.</w:t>
            </w:r>
          </w:p>
        </w:tc>
      </w:tr>
    </w:tbl>
    <w:p w14:paraId="2DAD9E97" w14:textId="77777777" w:rsidR="0029286F" w:rsidRPr="0029286F" w:rsidRDefault="0029286F" w:rsidP="0029286F">
      <w:pPr>
        <w:rPr>
          <w:sz w:val="28"/>
          <w:szCs w:val="28"/>
        </w:rPr>
      </w:pPr>
      <w:r w:rsidRPr="0029286F">
        <w:rPr>
          <w:sz w:val="28"/>
          <w:szCs w:val="28"/>
        </w:rPr>
        <w:t>B)</w:t>
      </w:r>
    </w:p>
    <w:tbl>
      <w:tblPr>
        <w:tblW w:w="1838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87"/>
      </w:tblGrid>
      <w:tr w:rsidR="0029286F" w:rsidRPr="0029286F" w14:paraId="2432AB79" w14:textId="77777777">
        <w:trPr>
          <w:tblCellSpacing w:w="15" w:type="dxa"/>
        </w:trPr>
        <w:tc>
          <w:tcPr>
            <w:tcW w:w="0" w:type="auto"/>
            <w:vAlign w:val="center"/>
            <w:hideMark/>
          </w:tcPr>
          <w:p w14:paraId="78A9C68B" w14:textId="77777777" w:rsidR="0029286F" w:rsidRPr="0029286F" w:rsidRDefault="0029286F" w:rsidP="0029286F">
            <w:pPr>
              <w:rPr>
                <w:sz w:val="28"/>
                <w:szCs w:val="28"/>
              </w:rPr>
            </w:pPr>
            <w:r w:rsidRPr="0029286F">
              <w:rPr>
                <w:sz w:val="28"/>
                <w:szCs w:val="28"/>
              </w:rPr>
              <w:t>Předtím, než Janova loď ztroskotala, ryby projevovaly k plavčíkovi obdiv.</w:t>
            </w:r>
          </w:p>
        </w:tc>
      </w:tr>
    </w:tbl>
    <w:p w14:paraId="46E906DD" w14:textId="77777777" w:rsidR="0029286F" w:rsidRPr="0029286F" w:rsidRDefault="0029286F" w:rsidP="0029286F">
      <w:pPr>
        <w:rPr>
          <w:sz w:val="28"/>
          <w:szCs w:val="28"/>
        </w:rPr>
      </w:pPr>
      <w:r w:rsidRPr="0029286F">
        <w:rPr>
          <w:sz w:val="28"/>
          <w:szCs w:val="28"/>
        </w:rPr>
        <w:t>C)</w:t>
      </w:r>
    </w:p>
    <w:tbl>
      <w:tblPr>
        <w:tblW w:w="1836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62"/>
      </w:tblGrid>
      <w:tr w:rsidR="0029286F" w:rsidRPr="0029286F" w14:paraId="00AD2C22" w14:textId="77777777">
        <w:trPr>
          <w:tblCellSpacing w:w="15" w:type="dxa"/>
        </w:trPr>
        <w:tc>
          <w:tcPr>
            <w:tcW w:w="0" w:type="auto"/>
            <w:vAlign w:val="center"/>
            <w:hideMark/>
          </w:tcPr>
          <w:p w14:paraId="74B9382E" w14:textId="77777777" w:rsidR="0029286F" w:rsidRPr="0029286F" w:rsidRDefault="0029286F" w:rsidP="0029286F">
            <w:pPr>
              <w:rPr>
                <w:sz w:val="28"/>
                <w:szCs w:val="28"/>
              </w:rPr>
            </w:pPr>
            <w:r w:rsidRPr="0029286F">
              <w:rPr>
                <w:sz w:val="28"/>
                <w:szCs w:val="28"/>
              </w:rPr>
              <w:t>Ve chvíli, kdy se zhoršily povětrnostní podmínky, Janova loď najela na útes.</w:t>
            </w:r>
          </w:p>
        </w:tc>
      </w:tr>
    </w:tbl>
    <w:p w14:paraId="0E82CBBA" w14:textId="77777777" w:rsidR="0029286F" w:rsidRPr="0029286F" w:rsidRDefault="0029286F" w:rsidP="0029286F">
      <w:pPr>
        <w:rPr>
          <w:sz w:val="28"/>
          <w:szCs w:val="28"/>
        </w:rPr>
      </w:pPr>
      <w:r w:rsidRPr="0029286F">
        <w:rPr>
          <w:sz w:val="28"/>
          <w:szCs w:val="28"/>
        </w:rPr>
        <w:t>D)</w:t>
      </w:r>
    </w:p>
    <w:tbl>
      <w:tblPr>
        <w:tblW w:w="183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65"/>
      </w:tblGrid>
      <w:tr w:rsidR="0029286F" w:rsidRPr="0029286F" w14:paraId="69848424" w14:textId="77777777">
        <w:trPr>
          <w:tblCellSpacing w:w="15" w:type="dxa"/>
        </w:trPr>
        <w:tc>
          <w:tcPr>
            <w:tcW w:w="0" w:type="auto"/>
            <w:vAlign w:val="center"/>
            <w:hideMark/>
          </w:tcPr>
          <w:p w14:paraId="325054EA" w14:textId="77777777" w:rsidR="0029286F" w:rsidRPr="0027032B" w:rsidRDefault="0029286F" w:rsidP="0029286F">
            <w:pPr>
              <w:rPr>
                <w:sz w:val="28"/>
                <w:szCs w:val="28"/>
              </w:rPr>
            </w:pPr>
            <w:r w:rsidRPr="0029286F">
              <w:rPr>
                <w:sz w:val="28"/>
                <w:szCs w:val="28"/>
              </w:rPr>
              <w:t>Poté, co se velryba rozhodla vzít Jana na cestu kolem světa, ji plavčík políbil.</w:t>
            </w:r>
          </w:p>
          <w:p w14:paraId="13504D8B" w14:textId="77777777" w:rsidR="005E3A51" w:rsidRPr="0027032B" w:rsidRDefault="005E3A51" w:rsidP="0029286F">
            <w:pPr>
              <w:rPr>
                <w:sz w:val="28"/>
                <w:szCs w:val="28"/>
              </w:rPr>
            </w:pPr>
          </w:p>
          <w:p w14:paraId="556F6C37" w14:textId="77777777" w:rsidR="005E3A51" w:rsidRPr="0027032B" w:rsidRDefault="005E3A51" w:rsidP="0029286F">
            <w:pPr>
              <w:rPr>
                <w:sz w:val="28"/>
                <w:szCs w:val="28"/>
              </w:rPr>
            </w:pPr>
          </w:p>
          <w:p w14:paraId="0093D8A7" w14:textId="77777777" w:rsidR="005E3A51" w:rsidRPr="0027032B" w:rsidRDefault="005E3A51" w:rsidP="0029286F">
            <w:pPr>
              <w:rPr>
                <w:sz w:val="28"/>
                <w:szCs w:val="28"/>
              </w:rPr>
            </w:pPr>
          </w:p>
          <w:p w14:paraId="52BED4D2" w14:textId="77777777" w:rsidR="005E3A51" w:rsidRPr="0027032B" w:rsidRDefault="005E3A51" w:rsidP="0029286F">
            <w:pPr>
              <w:rPr>
                <w:sz w:val="28"/>
                <w:szCs w:val="28"/>
              </w:rPr>
            </w:pPr>
          </w:p>
          <w:p w14:paraId="1286EB5C" w14:textId="77777777" w:rsidR="007B210F" w:rsidRDefault="007B210F" w:rsidP="0029286F">
            <w:pPr>
              <w:rPr>
                <w:sz w:val="28"/>
                <w:szCs w:val="28"/>
              </w:rPr>
            </w:pPr>
          </w:p>
          <w:p w14:paraId="4162F8AC" w14:textId="77777777" w:rsidR="0027032B" w:rsidRPr="0027032B" w:rsidRDefault="0027032B" w:rsidP="0029286F">
            <w:pPr>
              <w:rPr>
                <w:sz w:val="28"/>
                <w:szCs w:val="28"/>
              </w:rPr>
            </w:pPr>
          </w:p>
          <w:p w14:paraId="4ACE5AF7" w14:textId="77777777" w:rsidR="005E3A51" w:rsidRPr="0029286F" w:rsidRDefault="005E3A51" w:rsidP="0029286F">
            <w:pPr>
              <w:rPr>
                <w:sz w:val="28"/>
                <w:szCs w:val="28"/>
              </w:rPr>
            </w:pPr>
          </w:p>
        </w:tc>
      </w:tr>
    </w:tbl>
    <w:p w14:paraId="1BCE4979" w14:textId="7574C057" w:rsidR="0029286F" w:rsidRPr="00043127" w:rsidRDefault="00043127" w:rsidP="0029286F">
      <w:pPr>
        <w:rPr>
          <w:b/>
          <w:bCs/>
        </w:rPr>
      </w:pPr>
      <w:r w:rsidRPr="00043127">
        <w:rPr>
          <w:b/>
          <w:bCs/>
        </w:rPr>
        <w:lastRenderedPageBreak/>
        <w:t>ÚLOHA 9</w:t>
      </w:r>
      <w:r w:rsidR="0029286F" w:rsidRPr="0029286F">
        <w:rPr>
          <w:b/>
          <w:bCs/>
          <w:vanish/>
        </w:rPr>
        <w:t>Konec formuláře</w:t>
      </w:r>
    </w:p>
    <w:p w14:paraId="597254C2" w14:textId="77777777" w:rsidR="00043127" w:rsidRPr="00043127" w:rsidRDefault="00043127" w:rsidP="00043127">
      <w:pPr>
        <w:rPr>
          <w:b/>
          <w:bCs/>
        </w:rPr>
      </w:pPr>
      <w:r w:rsidRPr="00043127">
        <w:rPr>
          <w:b/>
          <w:bCs/>
        </w:rPr>
        <w:t>VÝCHOZÍ TEXT K ÚLOZE</w:t>
      </w:r>
    </w:p>
    <w:p w14:paraId="122A8C31" w14:textId="77777777" w:rsidR="00043127" w:rsidRPr="00043127" w:rsidRDefault="00043127" w:rsidP="00043127">
      <w:pPr>
        <w:rPr>
          <w:sz w:val="28"/>
          <w:szCs w:val="28"/>
        </w:rPr>
      </w:pPr>
      <w:r w:rsidRPr="00043127">
        <w:rPr>
          <w:sz w:val="28"/>
          <w:szCs w:val="28"/>
        </w:rPr>
        <w:t>     (</w:t>
      </w:r>
      <w:r w:rsidRPr="00043127">
        <w:rPr>
          <w:b/>
          <w:bCs/>
          <w:sz w:val="28"/>
          <w:szCs w:val="28"/>
        </w:rPr>
        <w:t>1</w:t>
      </w:r>
      <w:r w:rsidRPr="00043127">
        <w:rPr>
          <w:sz w:val="28"/>
          <w:szCs w:val="28"/>
        </w:rPr>
        <w:t xml:space="preserve">) </w:t>
      </w:r>
      <w:proofErr w:type="spellStart"/>
      <w:r w:rsidRPr="00043127">
        <w:rPr>
          <w:sz w:val="28"/>
          <w:szCs w:val="28"/>
        </w:rPr>
        <w:t>Adara</w:t>
      </w:r>
      <w:proofErr w:type="spellEnd"/>
      <w:r w:rsidRPr="00043127">
        <w:rPr>
          <w:sz w:val="28"/>
          <w:szCs w:val="28"/>
        </w:rPr>
        <w:t xml:space="preserve"> si nikdy nebyla zcela jistá, jestli zima přináší ledového draka, nebo ledový drak zimu. Vždy ale věděla, kdy zima, sníh a ledový drak mají přijít, protože v tu dobu měla narozeniny.</w:t>
      </w:r>
      <w:r w:rsidRPr="00043127">
        <w:rPr>
          <w:sz w:val="28"/>
          <w:szCs w:val="28"/>
        </w:rPr>
        <w:br/>
        <w:t>  </w:t>
      </w:r>
      <w:proofErr w:type="gramStart"/>
      <w:r w:rsidRPr="00043127">
        <w:rPr>
          <w:sz w:val="28"/>
          <w:szCs w:val="28"/>
        </w:rPr>
        <w:t>   (</w:t>
      </w:r>
      <w:proofErr w:type="gramEnd"/>
      <w:r w:rsidRPr="00043127">
        <w:rPr>
          <w:b/>
          <w:bCs/>
          <w:sz w:val="28"/>
          <w:szCs w:val="28"/>
        </w:rPr>
        <w:t>2</w:t>
      </w:r>
      <w:r w:rsidRPr="00043127">
        <w:rPr>
          <w:sz w:val="28"/>
          <w:szCs w:val="28"/>
        </w:rPr>
        <w:t xml:space="preserve">) </w:t>
      </w:r>
      <w:proofErr w:type="spellStart"/>
      <w:r w:rsidRPr="00043127">
        <w:rPr>
          <w:sz w:val="28"/>
          <w:szCs w:val="28"/>
        </w:rPr>
        <w:t>Adara</w:t>
      </w:r>
      <w:proofErr w:type="spellEnd"/>
      <w:r w:rsidRPr="00043127">
        <w:rPr>
          <w:sz w:val="28"/>
          <w:szCs w:val="28"/>
        </w:rPr>
        <w:t xml:space="preserve"> se narodila za strašného mrazu. Zima na ní tenkrát nechala své otisky. Asi proto byla jiná než ostatní děti. Už si nevzpomínala, kdy ledového draka spatřila poprvé. Připadalo jí, že byl součástí jejího života odjakživa.</w:t>
      </w:r>
      <w:r w:rsidRPr="00043127">
        <w:rPr>
          <w:sz w:val="28"/>
          <w:szCs w:val="28"/>
        </w:rPr>
        <w:br/>
        <w:t>     </w:t>
      </w:r>
      <w:proofErr w:type="spellStart"/>
      <w:r w:rsidRPr="00043127">
        <w:rPr>
          <w:sz w:val="28"/>
          <w:szCs w:val="28"/>
        </w:rPr>
        <w:t>Adara</w:t>
      </w:r>
      <w:proofErr w:type="spellEnd"/>
      <w:r w:rsidRPr="00043127">
        <w:rPr>
          <w:sz w:val="28"/>
          <w:szCs w:val="28"/>
        </w:rPr>
        <w:t xml:space="preserve"> znala draky už předtím. Hal, mladší bratr jejího otce, totiž létal na jednom z nich. Ledový drak byl ale daleko větší, byl pokrytý jinovatkou a zuby – tři řady hrozivých kopí nestejné délky – měl z rampouchů. Když zamával křídly, zafoukal studený vítr, když dýchal, tvořil se led. </w:t>
      </w:r>
      <w:proofErr w:type="spellStart"/>
      <w:r w:rsidRPr="00043127">
        <w:rPr>
          <w:sz w:val="28"/>
          <w:szCs w:val="28"/>
        </w:rPr>
        <w:t>Adara</w:t>
      </w:r>
      <w:proofErr w:type="spellEnd"/>
      <w:r w:rsidRPr="00043127">
        <w:rPr>
          <w:sz w:val="28"/>
          <w:szCs w:val="28"/>
        </w:rPr>
        <w:t xml:space="preserve"> se ho ale nebála. Byla přece zimní dítě.</w:t>
      </w:r>
      <w:r w:rsidRPr="00043127">
        <w:rPr>
          <w:sz w:val="28"/>
          <w:szCs w:val="28"/>
        </w:rPr>
        <w:br/>
        <w:t>  </w:t>
      </w:r>
      <w:proofErr w:type="gramStart"/>
      <w:r w:rsidRPr="00043127">
        <w:rPr>
          <w:sz w:val="28"/>
          <w:szCs w:val="28"/>
        </w:rPr>
        <w:t>   (</w:t>
      </w:r>
      <w:proofErr w:type="gramEnd"/>
      <w:r w:rsidRPr="00043127">
        <w:rPr>
          <w:b/>
          <w:bCs/>
          <w:sz w:val="28"/>
          <w:szCs w:val="28"/>
        </w:rPr>
        <w:t>3</w:t>
      </w:r>
      <w:r w:rsidRPr="00043127">
        <w:rPr>
          <w:sz w:val="28"/>
          <w:szCs w:val="28"/>
        </w:rPr>
        <w:t xml:space="preserve">) Té zimy, kdy oslavila své páté narozeniny, na něm letěla poprvé. Ledový drak si ji opět našel na poli, kde jako obvykle stavěla hrad ze sněhu. Když toho rána dosedl vedle ní, rozhodla se na něj vylézt. Objala jeho studený krk a vzápětí se spolu vznesli do oblak. Odtud najednou viděla svět úplně jinak. Když letěli nad otcovou farmou, zahlédla svého bratra </w:t>
      </w:r>
      <w:proofErr w:type="spellStart"/>
      <w:r w:rsidRPr="00043127">
        <w:rPr>
          <w:sz w:val="28"/>
          <w:szCs w:val="28"/>
        </w:rPr>
        <w:t>Geoffa</w:t>
      </w:r>
      <w:proofErr w:type="spellEnd"/>
      <w:r w:rsidRPr="00043127">
        <w:rPr>
          <w:sz w:val="28"/>
          <w:szCs w:val="28"/>
        </w:rPr>
        <w:t>. Vypadal docela maličký.</w:t>
      </w:r>
      <w:r w:rsidRPr="00043127">
        <w:rPr>
          <w:sz w:val="28"/>
          <w:szCs w:val="28"/>
        </w:rPr>
        <w:br/>
        <w:t>     </w:t>
      </w:r>
      <w:proofErr w:type="spellStart"/>
      <w:r w:rsidRPr="00043127">
        <w:rPr>
          <w:sz w:val="28"/>
          <w:szCs w:val="28"/>
        </w:rPr>
        <w:t>Adara</w:t>
      </w:r>
      <w:proofErr w:type="spellEnd"/>
      <w:r w:rsidRPr="00043127">
        <w:rPr>
          <w:sz w:val="28"/>
          <w:szCs w:val="28"/>
        </w:rPr>
        <w:t xml:space="preserve"> s drakem strávili ve vzduchu dlouhé hodiny. Jejich první společný let byl vzrušující, ale také dost nebezpečný. </w:t>
      </w:r>
      <w:proofErr w:type="spellStart"/>
      <w:r w:rsidRPr="00043127">
        <w:rPr>
          <w:sz w:val="28"/>
          <w:szCs w:val="28"/>
        </w:rPr>
        <w:t>Adara</w:t>
      </w:r>
      <w:proofErr w:type="spellEnd"/>
      <w:r w:rsidRPr="00043127">
        <w:rPr>
          <w:sz w:val="28"/>
          <w:szCs w:val="28"/>
        </w:rPr>
        <w:t xml:space="preserve"> totiž neměla postroj, jaký používá Hal a ostatní královští </w:t>
      </w:r>
      <w:proofErr w:type="spellStart"/>
      <w:r w:rsidRPr="00043127">
        <w:rPr>
          <w:sz w:val="28"/>
          <w:szCs w:val="28"/>
        </w:rPr>
        <w:t>drakoletci</w:t>
      </w:r>
      <w:proofErr w:type="spellEnd"/>
      <w:r w:rsidRPr="00043127">
        <w:rPr>
          <w:sz w:val="28"/>
          <w:szCs w:val="28"/>
        </w:rPr>
        <w:t xml:space="preserve">. Občas proto hrozilo, že ji drak máváním křídel setřese. K večeru konečně začali klesat. Bylo těsně po setmění, když přistáli na zemi. Doma otec </w:t>
      </w:r>
      <w:proofErr w:type="spellStart"/>
      <w:r w:rsidRPr="00043127">
        <w:rPr>
          <w:sz w:val="28"/>
          <w:szCs w:val="28"/>
        </w:rPr>
        <w:t>Adaru</w:t>
      </w:r>
      <w:proofErr w:type="spellEnd"/>
      <w:r w:rsidRPr="00043127">
        <w:rPr>
          <w:sz w:val="28"/>
          <w:szCs w:val="28"/>
        </w:rPr>
        <w:t xml:space="preserve"> nejdřív objal a pak jí vynadal. Nechápala to. </w:t>
      </w:r>
      <w:proofErr w:type="spellStart"/>
      <w:r w:rsidRPr="00043127">
        <w:rPr>
          <w:sz w:val="28"/>
          <w:szCs w:val="28"/>
        </w:rPr>
        <w:t>Geoff</w:t>
      </w:r>
      <w:proofErr w:type="spellEnd"/>
      <w:r w:rsidRPr="00043127">
        <w:rPr>
          <w:sz w:val="28"/>
          <w:szCs w:val="28"/>
        </w:rPr>
        <w:t xml:space="preserve"> jí ale pošeptal: „Proletěl tudy ledový drak a všechny vyděsil. Otec se bál, že tě ta stvůra sežrala.“ </w:t>
      </w:r>
      <w:proofErr w:type="spellStart"/>
      <w:r w:rsidRPr="00043127">
        <w:rPr>
          <w:sz w:val="28"/>
          <w:szCs w:val="28"/>
        </w:rPr>
        <w:t>Adara</w:t>
      </w:r>
      <w:proofErr w:type="spellEnd"/>
      <w:r w:rsidRPr="00043127">
        <w:rPr>
          <w:sz w:val="28"/>
          <w:szCs w:val="28"/>
        </w:rPr>
        <w:t xml:space="preserve"> se jen usmála.</w:t>
      </w:r>
    </w:p>
    <w:p w14:paraId="74E448FC" w14:textId="77777777" w:rsidR="00EA5114" w:rsidRPr="00EA5114" w:rsidRDefault="00EA5114" w:rsidP="00EA5114">
      <w:pPr>
        <w:rPr>
          <w:b/>
          <w:bCs/>
          <w:sz w:val="28"/>
          <w:szCs w:val="28"/>
        </w:rPr>
      </w:pPr>
      <w:r w:rsidRPr="00EA5114">
        <w:rPr>
          <w:b/>
          <w:bCs/>
          <w:sz w:val="28"/>
          <w:szCs w:val="28"/>
        </w:rPr>
        <w:t>Rozhodněte, zda následující tvrzení jednoznačně vyplývá z výchozího textu (ANO), nebo ne (NE).</w:t>
      </w:r>
    </w:p>
    <w:p w14:paraId="74D0EFB8" w14:textId="77777777" w:rsidR="00EA5114" w:rsidRPr="00EA5114" w:rsidRDefault="00EA5114" w:rsidP="00EA5114">
      <w:pPr>
        <w:rPr>
          <w:sz w:val="28"/>
          <w:szCs w:val="28"/>
        </w:rPr>
      </w:pPr>
      <w:r w:rsidRPr="00EA5114">
        <w:rPr>
          <w:sz w:val="28"/>
          <w:szCs w:val="28"/>
        </w:rPr>
        <w:t>Ledový drak měl v tlamě kromě rampouchů také hrozivá kopí uspořádaná do tří řad.</w:t>
      </w:r>
    </w:p>
    <w:p w14:paraId="0E894F92" w14:textId="77777777" w:rsidR="00EA5114" w:rsidRPr="00EA5114" w:rsidRDefault="00EA5114" w:rsidP="00EA5114">
      <w:pPr>
        <w:rPr>
          <w:vanish/>
          <w:sz w:val="28"/>
          <w:szCs w:val="28"/>
        </w:rPr>
      </w:pPr>
      <w:r w:rsidRPr="00EA5114">
        <w:rPr>
          <w:vanish/>
          <w:sz w:val="28"/>
          <w:szCs w:val="28"/>
        </w:rPr>
        <w:t>Začátek formuláře</w:t>
      </w:r>
    </w:p>
    <w:tbl>
      <w:tblPr>
        <w:tblW w:w="1896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963"/>
      </w:tblGrid>
      <w:tr w:rsidR="00EA5114" w:rsidRPr="00EA5114" w14:paraId="547F50F7" w14:textId="77777777">
        <w:trPr>
          <w:tblCellSpacing w:w="15" w:type="dxa"/>
        </w:trPr>
        <w:tc>
          <w:tcPr>
            <w:tcW w:w="0" w:type="auto"/>
            <w:vAlign w:val="center"/>
            <w:hideMark/>
          </w:tcPr>
          <w:p w14:paraId="44BE52E7" w14:textId="77777777" w:rsidR="00EA5114" w:rsidRPr="00EA5114" w:rsidRDefault="00EA5114" w:rsidP="00EA5114">
            <w:pPr>
              <w:rPr>
                <w:sz w:val="28"/>
                <w:szCs w:val="28"/>
              </w:rPr>
            </w:pPr>
            <w:r w:rsidRPr="00EA5114">
              <w:rPr>
                <w:sz w:val="28"/>
                <w:szCs w:val="28"/>
              </w:rPr>
              <w:t>ano</w:t>
            </w:r>
          </w:p>
        </w:tc>
      </w:tr>
    </w:tbl>
    <w:p w14:paraId="335206E5" w14:textId="77777777" w:rsidR="00EA5114" w:rsidRPr="00EA5114" w:rsidRDefault="00EA5114" w:rsidP="00EA5114">
      <w:pPr>
        <w:rPr>
          <w:vanish/>
          <w:sz w:val="28"/>
          <w:szCs w:val="28"/>
        </w:rPr>
      </w:pPr>
    </w:p>
    <w:tbl>
      <w:tblPr>
        <w:tblW w:w="1896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963"/>
      </w:tblGrid>
      <w:tr w:rsidR="00EA5114" w:rsidRPr="00EA5114" w14:paraId="5072AD8D" w14:textId="77777777">
        <w:trPr>
          <w:tblCellSpacing w:w="15" w:type="dxa"/>
        </w:trPr>
        <w:tc>
          <w:tcPr>
            <w:tcW w:w="0" w:type="auto"/>
            <w:vAlign w:val="center"/>
            <w:hideMark/>
          </w:tcPr>
          <w:p w14:paraId="6CDF5FFF" w14:textId="77777777" w:rsidR="00EA5114" w:rsidRPr="00EA5114" w:rsidRDefault="00EA5114" w:rsidP="00EA5114">
            <w:pPr>
              <w:rPr>
                <w:sz w:val="28"/>
                <w:szCs w:val="28"/>
              </w:rPr>
            </w:pPr>
            <w:r w:rsidRPr="00EA5114">
              <w:rPr>
                <w:sz w:val="28"/>
                <w:szCs w:val="28"/>
              </w:rPr>
              <w:t>ne</w:t>
            </w:r>
          </w:p>
        </w:tc>
      </w:tr>
    </w:tbl>
    <w:p w14:paraId="5A78D40F" w14:textId="2E51305D" w:rsidR="00EA5114" w:rsidRPr="00E3695D" w:rsidRDefault="00FB07DC" w:rsidP="00EA5114">
      <w:pPr>
        <w:rPr>
          <w:b/>
          <w:bCs/>
          <w:sz w:val="28"/>
          <w:szCs w:val="28"/>
        </w:rPr>
      </w:pPr>
      <w:r w:rsidRPr="00E3695D">
        <w:rPr>
          <w:b/>
          <w:bCs/>
          <w:sz w:val="28"/>
          <w:szCs w:val="28"/>
        </w:rPr>
        <w:t>ÚLOHA 10</w:t>
      </w:r>
      <w:r w:rsidR="00EA5114" w:rsidRPr="00EA5114">
        <w:rPr>
          <w:b/>
          <w:bCs/>
          <w:vanish/>
          <w:sz w:val="28"/>
          <w:szCs w:val="28"/>
        </w:rPr>
        <w:t>Konec formuláře</w:t>
      </w:r>
    </w:p>
    <w:p w14:paraId="42BF29B2" w14:textId="77777777" w:rsidR="000B302B" w:rsidRPr="000B302B" w:rsidRDefault="000B302B" w:rsidP="000B302B">
      <w:pPr>
        <w:rPr>
          <w:b/>
          <w:bCs/>
          <w:sz w:val="28"/>
          <w:szCs w:val="28"/>
        </w:rPr>
      </w:pPr>
      <w:r w:rsidRPr="000B302B">
        <w:rPr>
          <w:b/>
          <w:bCs/>
          <w:sz w:val="28"/>
          <w:szCs w:val="28"/>
        </w:rPr>
        <w:t>Rozhodněte, zda následující tvrzení jednoznačně vyplývá z výchozího textu (ANO), nebo ne (NE).</w:t>
      </w:r>
    </w:p>
    <w:p w14:paraId="3AAF62D0" w14:textId="77777777" w:rsidR="000B302B" w:rsidRPr="00E3695D" w:rsidRDefault="000B302B" w:rsidP="000B302B">
      <w:pPr>
        <w:rPr>
          <w:sz w:val="28"/>
          <w:szCs w:val="28"/>
        </w:rPr>
      </w:pPr>
      <w:r w:rsidRPr="000B302B">
        <w:rPr>
          <w:sz w:val="28"/>
          <w:szCs w:val="28"/>
        </w:rPr>
        <w:t xml:space="preserve">Když </w:t>
      </w:r>
      <w:proofErr w:type="spellStart"/>
      <w:r w:rsidRPr="000B302B">
        <w:rPr>
          <w:sz w:val="28"/>
          <w:szCs w:val="28"/>
        </w:rPr>
        <w:t>Adařin</w:t>
      </w:r>
      <w:proofErr w:type="spellEnd"/>
      <w:r w:rsidRPr="000B302B">
        <w:rPr>
          <w:sz w:val="28"/>
          <w:szCs w:val="28"/>
        </w:rPr>
        <w:t xml:space="preserve"> otec zjistil, že se jeho dcera proletěla na ledovém drakovi, vyhuboval jí.</w:t>
      </w:r>
    </w:p>
    <w:p w14:paraId="2ABDED47" w14:textId="268E9575" w:rsidR="00C42E12" w:rsidRPr="00E3695D" w:rsidRDefault="005751C2" w:rsidP="000B302B">
      <w:pPr>
        <w:rPr>
          <w:sz w:val="28"/>
          <w:szCs w:val="28"/>
        </w:rPr>
      </w:pPr>
      <w:r w:rsidRPr="00E3695D">
        <w:rPr>
          <w:sz w:val="28"/>
          <w:szCs w:val="28"/>
        </w:rPr>
        <w:t>ANO</w:t>
      </w:r>
    </w:p>
    <w:p w14:paraId="27E3BAD9" w14:textId="6D9DF4B3" w:rsidR="005751C2" w:rsidRDefault="005751C2" w:rsidP="000B302B">
      <w:pPr>
        <w:rPr>
          <w:sz w:val="28"/>
          <w:szCs w:val="28"/>
        </w:rPr>
      </w:pPr>
      <w:r w:rsidRPr="00E3695D">
        <w:rPr>
          <w:sz w:val="28"/>
          <w:szCs w:val="28"/>
        </w:rPr>
        <w:t>NE</w:t>
      </w:r>
    </w:p>
    <w:p w14:paraId="77234D4F" w14:textId="77777777" w:rsidR="0027032B" w:rsidRPr="00E3695D" w:rsidRDefault="0027032B" w:rsidP="000B302B">
      <w:pPr>
        <w:rPr>
          <w:sz w:val="28"/>
          <w:szCs w:val="28"/>
        </w:rPr>
      </w:pPr>
    </w:p>
    <w:p w14:paraId="6B1A59EB" w14:textId="77777777" w:rsidR="005751C2" w:rsidRPr="00E3695D" w:rsidRDefault="005751C2" w:rsidP="005751C2">
      <w:pPr>
        <w:rPr>
          <w:b/>
          <w:bCs/>
          <w:sz w:val="28"/>
          <w:szCs w:val="28"/>
        </w:rPr>
      </w:pPr>
      <w:r w:rsidRPr="00E3695D">
        <w:rPr>
          <w:b/>
          <w:bCs/>
          <w:sz w:val="28"/>
          <w:szCs w:val="28"/>
        </w:rPr>
        <w:t>ÚLOHA 11</w:t>
      </w:r>
    </w:p>
    <w:p w14:paraId="3E059F7F" w14:textId="77777777" w:rsidR="005751C2" w:rsidRPr="00E3695D" w:rsidRDefault="005751C2" w:rsidP="005751C2">
      <w:pPr>
        <w:rPr>
          <w:b/>
          <w:bCs/>
          <w:sz w:val="28"/>
          <w:szCs w:val="28"/>
        </w:rPr>
      </w:pPr>
      <w:r w:rsidRPr="00DB3CFA">
        <w:rPr>
          <w:b/>
          <w:bCs/>
          <w:sz w:val="28"/>
          <w:szCs w:val="28"/>
        </w:rPr>
        <w:t>Rozhodněte, zda následující tvrzení jednoznačně vyplývá z výchozího textu (ANO), nebo ne (NE).</w:t>
      </w:r>
    </w:p>
    <w:p w14:paraId="574575C7" w14:textId="77777777" w:rsidR="001B3C5A" w:rsidRPr="00E3695D" w:rsidRDefault="001B3C5A" w:rsidP="001B3C5A">
      <w:pPr>
        <w:rPr>
          <w:sz w:val="28"/>
          <w:szCs w:val="28"/>
        </w:rPr>
      </w:pPr>
      <w:proofErr w:type="spellStart"/>
      <w:r w:rsidRPr="00DB3CFA">
        <w:rPr>
          <w:sz w:val="28"/>
          <w:szCs w:val="28"/>
        </w:rPr>
        <w:t>Adara</w:t>
      </w:r>
      <w:proofErr w:type="spellEnd"/>
      <w:r w:rsidRPr="00DB3CFA">
        <w:rPr>
          <w:sz w:val="28"/>
          <w:szCs w:val="28"/>
        </w:rPr>
        <w:t xml:space="preserve"> pravidelně stavěla na poli hrad ze sněhu, protože díky této stavbě ji ledový drak lépe našel.</w:t>
      </w:r>
    </w:p>
    <w:p w14:paraId="229A00F4" w14:textId="0CEAC343" w:rsidR="00FE3988" w:rsidRPr="00E3695D" w:rsidRDefault="00FE3988" w:rsidP="001B3C5A">
      <w:pPr>
        <w:rPr>
          <w:sz w:val="28"/>
          <w:szCs w:val="28"/>
        </w:rPr>
      </w:pPr>
      <w:r w:rsidRPr="00E3695D">
        <w:rPr>
          <w:sz w:val="28"/>
          <w:szCs w:val="28"/>
        </w:rPr>
        <w:t>ANO</w:t>
      </w:r>
    </w:p>
    <w:p w14:paraId="4750B5E1" w14:textId="05225777" w:rsidR="00FE3988" w:rsidRPr="00E3695D" w:rsidRDefault="00FE3988" w:rsidP="001B3C5A">
      <w:pPr>
        <w:rPr>
          <w:sz w:val="28"/>
          <w:szCs w:val="28"/>
        </w:rPr>
      </w:pPr>
      <w:r w:rsidRPr="00E3695D">
        <w:rPr>
          <w:sz w:val="28"/>
          <w:szCs w:val="28"/>
        </w:rPr>
        <w:t>NE</w:t>
      </w:r>
    </w:p>
    <w:p w14:paraId="6ABEECA2" w14:textId="77777777" w:rsidR="00C641C1" w:rsidRPr="00E3695D" w:rsidRDefault="00C641C1" w:rsidP="001B3C5A">
      <w:pPr>
        <w:rPr>
          <w:sz w:val="28"/>
          <w:szCs w:val="28"/>
        </w:rPr>
      </w:pPr>
    </w:p>
    <w:p w14:paraId="18EA5CE0" w14:textId="77777777" w:rsidR="00C641C1" w:rsidRPr="00E3695D" w:rsidRDefault="00C641C1" w:rsidP="00C641C1">
      <w:pPr>
        <w:rPr>
          <w:b/>
          <w:bCs/>
          <w:sz w:val="28"/>
          <w:szCs w:val="28"/>
        </w:rPr>
      </w:pPr>
      <w:r w:rsidRPr="00E3695D">
        <w:rPr>
          <w:b/>
          <w:bCs/>
          <w:sz w:val="28"/>
          <w:szCs w:val="28"/>
        </w:rPr>
        <w:t>ÚLOHA12</w:t>
      </w:r>
    </w:p>
    <w:p w14:paraId="4F430CAD" w14:textId="77777777" w:rsidR="00C641C1" w:rsidRPr="00FC76CB" w:rsidRDefault="00C641C1" w:rsidP="00C641C1">
      <w:pPr>
        <w:rPr>
          <w:b/>
          <w:bCs/>
          <w:sz w:val="28"/>
          <w:szCs w:val="28"/>
        </w:rPr>
      </w:pPr>
      <w:r w:rsidRPr="00FC76CB">
        <w:rPr>
          <w:b/>
          <w:bCs/>
          <w:sz w:val="28"/>
          <w:szCs w:val="28"/>
        </w:rPr>
        <w:t>Rozhodněte, zda následující tvrzení jednoznačně vyplývá z výchozího textu (ANO), nebo ne (NE).</w:t>
      </w:r>
    </w:p>
    <w:p w14:paraId="5A4A2023" w14:textId="68BFD001" w:rsidR="00C641C1" w:rsidRPr="00E3695D" w:rsidRDefault="00C641C1" w:rsidP="00C641C1">
      <w:pPr>
        <w:rPr>
          <w:sz w:val="28"/>
          <w:szCs w:val="28"/>
        </w:rPr>
      </w:pPr>
      <w:r w:rsidRPr="00FC76CB">
        <w:rPr>
          <w:sz w:val="28"/>
          <w:szCs w:val="28"/>
        </w:rPr>
        <w:t xml:space="preserve">Od chvíle, kdy </w:t>
      </w:r>
      <w:proofErr w:type="spellStart"/>
      <w:r w:rsidRPr="00FC76CB">
        <w:rPr>
          <w:sz w:val="28"/>
          <w:szCs w:val="28"/>
        </w:rPr>
        <w:t>Adara</w:t>
      </w:r>
      <w:proofErr w:type="spellEnd"/>
      <w:r w:rsidRPr="00FC76CB">
        <w:rPr>
          <w:sz w:val="28"/>
          <w:szCs w:val="28"/>
        </w:rPr>
        <w:t xml:space="preserve"> vzlétla na ledovém drakovi, do chvíle, kdy po svém prvním společném letu přistáli na zemi, uběhlo méně než 24 hodin.</w:t>
      </w:r>
    </w:p>
    <w:p w14:paraId="17079D11" w14:textId="60651ADE" w:rsidR="005A4135" w:rsidRPr="00E3695D" w:rsidRDefault="005A4135" w:rsidP="00C641C1">
      <w:pPr>
        <w:rPr>
          <w:sz w:val="28"/>
          <w:szCs w:val="28"/>
        </w:rPr>
      </w:pPr>
      <w:r w:rsidRPr="00E3695D">
        <w:rPr>
          <w:sz w:val="28"/>
          <w:szCs w:val="28"/>
        </w:rPr>
        <w:t>ANO</w:t>
      </w:r>
    </w:p>
    <w:p w14:paraId="0CDF3D79" w14:textId="7907C56E" w:rsidR="005A4135" w:rsidRPr="00E3695D" w:rsidRDefault="005A4135" w:rsidP="00C641C1">
      <w:pPr>
        <w:rPr>
          <w:sz w:val="28"/>
          <w:szCs w:val="28"/>
        </w:rPr>
      </w:pPr>
      <w:r w:rsidRPr="00E3695D">
        <w:rPr>
          <w:sz w:val="28"/>
          <w:szCs w:val="28"/>
        </w:rPr>
        <w:t>NE</w:t>
      </w:r>
    </w:p>
    <w:p w14:paraId="237BA00C" w14:textId="77777777" w:rsidR="005A4135" w:rsidRPr="00E3695D" w:rsidRDefault="005A4135" w:rsidP="005A4135">
      <w:pPr>
        <w:rPr>
          <w:b/>
          <w:bCs/>
          <w:sz w:val="28"/>
          <w:szCs w:val="28"/>
        </w:rPr>
      </w:pPr>
      <w:r w:rsidRPr="00E3695D">
        <w:rPr>
          <w:b/>
          <w:bCs/>
          <w:sz w:val="28"/>
          <w:szCs w:val="28"/>
        </w:rPr>
        <w:t>ÚLOHA 13</w:t>
      </w:r>
    </w:p>
    <w:p w14:paraId="2D4EC447" w14:textId="77777777" w:rsidR="005A4135" w:rsidRPr="00281FF8" w:rsidRDefault="005A4135" w:rsidP="005A4135">
      <w:pPr>
        <w:rPr>
          <w:sz w:val="28"/>
          <w:szCs w:val="28"/>
        </w:rPr>
      </w:pPr>
      <w:r w:rsidRPr="00281FF8">
        <w:rPr>
          <w:b/>
          <w:bCs/>
          <w:sz w:val="28"/>
          <w:szCs w:val="28"/>
        </w:rPr>
        <w:t>Tvrzení č. 1:</w:t>
      </w:r>
      <w:r w:rsidRPr="00281FF8">
        <w:rPr>
          <w:sz w:val="28"/>
          <w:szCs w:val="28"/>
        </w:rPr>
        <w:t xml:space="preserve"> Hal, jeden z královských </w:t>
      </w:r>
      <w:proofErr w:type="spellStart"/>
      <w:r w:rsidRPr="00281FF8">
        <w:rPr>
          <w:sz w:val="28"/>
          <w:szCs w:val="28"/>
        </w:rPr>
        <w:t>drakoletců</w:t>
      </w:r>
      <w:proofErr w:type="spellEnd"/>
      <w:r w:rsidRPr="00281FF8">
        <w:rPr>
          <w:sz w:val="28"/>
          <w:szCs w:val="28"/>
        </w:rPr>
        <w:t xml:space="preserve">, je </w:t>
      </w:r>
      <w:proofErr w:type="spellStart"/>
      <w:r w:rsidRPr="00281FF8">
        <w:rPr>
          <w:sz w:val="28"/>
          <w:szCs w:val="28"/>
        </w:rPr>
        <w:t>Adařin</w:t>
      </w:r>
      <w:proofErr w:type="spellEnd"/>
      <w:r w:rsidRPr="00281FF8">
        <w:rPr>
          <w:sz w:val="28"/>
          <w:szCs w:val="28"/>
        </w:rPr>
        <w:t xml:space="preserve"> strýc.</w:t>
      </w:r>
      <w:r w:rsidRPr="00281FF8">
        <w:rPr>
          <w:sz w:val="28"/>
          <w:szCs w:val="28"/>
        </w:rPr>
        <w:br/>
      </w:r>
      <w:r w:rsidRPr="00281FF8">
        <w:rPr>
          <w:b/>
          <w:bCs/>
          <w:sz w:val="28"/>
          <w:szCs w:val="28"/>
        </w:rPr>
        <w:t>Tvrzení č. 2:</w:t>
      </w:r>
      <w:r w:rsidRPr="00281FF8">
        <w:rPr>
          <w:sz w:val="28"/>
          <w:szCs w:val="28"/>
        </w:rPr>
        <w:t> </w:t>
      </w:r>
      <w:proofErr w:type="spellStart"/>
      <w:r w:rsidRPr="00281FF8">
        <w:rPr>
          <w:sz w:val="28"/>
          <w:szCs w:val="28"/>
        </w:rPr>
        <w:t>Geoff</w:t>
      </w:r>
      <w:proofErr w:type="spellEnd"/>
      <w:r w:rsidRPr="00281FF8">
        <w:rPr>
          <w:sz w:val="28"/>
          <w:szCs w:val="28"/>
        </w:rPr>
        <w:t xml:space="preserve">, </w:t>
      </w:r>
      <w:proofErr w:type="spellStart"/>
      <w:r w:rsidRPr="00281FF8">
        <w:rPr>
          <w:sz w:val="28"/>
          <w:szCs w:val="28"/>
        </w:rPr>
        <w:t>Adařin</w:t>
      </w:r>
      <w:proofErr w:type="spellEnd"/>
      <w:r w:rsidRPr="00281FF8">
        <w:rPr>
          <w:sz w:val="28"/>
          <w:szCs w:val="28"/>
        </w:rPr>
        <w:t xml:space="preserve"> bratr, je menšího vzrůstu než </w:t>
      </w:r>
      <w:proofErr w:type="spellStart"/>
      <w:r w:rsidRPr="00281FF8">
        <w:rPr>
          <w:sz w:val="28"/>
          <w:szCs w:val="28"/>
        </w:rPr>
        <w:t>Adara</w:t>
      </w:r>
      <w:proofErr w:type="spellEnd"/>
      <w:r w:rsidRPr="00281FF8">
        <w:rPr>
          <w:sz w:val="28"/>
          <w:szCs w:val="28"/>
        </w:rPr>
        <w:t>.</w:t>
      </w:r>
    </w:p>
    <w:p w14:paraId="41CC9B01" w14:textId="77777777" w:rsidR="005A4135" w:rsidRPr="00E3695D" w:rsidRDefault="005A4135" w:rsidP="005A4135">
      <w:pPr>
        <w:rPr>
          <w:b/>
          <w:bCs/>
          <w:sz w:val="28"/>
          <w:szCs w:val="28"/>
        </w:rPr>
      </w:pPr>
      <w:r w:rsidRPr="00281FF8">
        <w:rPr>
          <w:b/>
          <w:bCs/>
          <w:sz w:val="28"/>
          <w:szCs w:val="28"/>
        </w:rPr>
        <w:t>Vyplývá z výchozího textu alespoň některé z výše uvedených tvrzení?</w:t>
      </w:r>
    </w:p>
    <w:p w14:paraId="3DF984E1" w14:textId="77777777" w:rsidR="00BF37E0" w:rsidRPr="00BF37E0" w:rsidRDefault="00BF37E0" w:rsidP="00BF37E0">
      <w:pPr>
        <w:rPr>
          <w:sz w:val="28"/>
          <w:szCs w:val="28"/>
        </w:rPr>
      </w:pPr>
      <w:r w:rsidRPr="00BF37E0">
        <w:rPr>
          <w:sz w:val="28"/>
          <w:szCs w:val="28"/>
        </w:rPr>
        <w:t>A)</w:t>
      </w:r>
    </w:p>
    <w:tbl>
      <w:tblPr>
        <w:tblW w:w="1837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75"/>
      </w:tblGrid>
      <w:tr w:rsidR="00BF37E0" w:rsidRPr="00BF37E0" w14:paraId="3D07D1EF" w14:textId="77777777">
        <w:trPr>
          <w:tblCellSpacing w:w="15" w:type="dxa"/>
        </w:trPr>
        <w:tc>
          <w:tcPr>
            <w:tcW w:w="0" w:type="auto"/>
            <w:vAlign w:val="center"/>
            <w:hideMark/>
          </w:tcPr>
          <w:p w14:paraId="286B722C" w14:textId="77777777" w:rsidR="00BF37E0" w:rsidRPr="00BF37E0" w:rsidRDefault="00BF37E0" w:rsidP="00BF37E0">
            <w:pPr>
              <w:rPr>
                <w:sz w:val="28"/>
                <w:szCs w:val="28"/>
              </w:rPr>
            </w:pPr>
            <w:r w:rsidRPr="00BF37E0">
              <w:rPr>
                <w:sz w:val="28"/>
                <w:szCs w:val="28"/>
              </w:rPr>
              <w:t>ne, žádné z těchto tvrzení</w:t>
            </w:r>
          </w:p>
        </w:tc>
      </w:tr>
    </w:tbl>
    <w:p w14:paraId="700D9065" w14:textId="77777777" w:rsidR="00BF37E0" w:rsidRPr="00BF37E0" w:rsidRDefault="00BF37E0" w:rsidP="00BF37E0">
      <w:pPr>
        <w:rPr>
          <w:sz w:val="28"/>
          <w:szCs w:val="28"/>
        </w:rPr>
      </w:pPr>
      <w:r w:rsidRPr="00BF37E0">
        <w:rPr>
          <w:sz w:val="28"/>
          <w:szCs w:val="28"/>
        </w:rPr>
        <w:t>B)</w:t>
      </w:r>
    </w:p>
    <w:tbl>
      <w:tblPr>
        <w:tblW w:w="1838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87"/>
      </w:tblGrid>
      <w:tr w:rsidR="00BF37E0" w:rsidRPr="00BF37E0" w14:paraId="0AA10409" w14:textId="77777777">
        <w:trPr>
          <w:tblCellSpacing w:w="15" w:type="dxa"/>
        </w:trPr>
        <w:tc>
          <w:tcPr>
            <w:tcW w:w="0" w:type="auto"/>
            <w:vAlign w:val="center"/>
            <w:hideMark/>
          </w:tcPr>
          <w:p w14:paraId="536952F9" w14:textId="77777777" w:rsidR="00BF37E0" w:rsidRPr="00BF37E0" w:rsidRDefault="00BF37E0" w:rsidP="00BF37E0">
            <w:pPr>
              <w:rPr>
                <w:sz w:val="28"/>
                <w:szCs w:val="28"/>
              </w:rPr>
            </w:pPr>
            <w:r w:rsidRPr="00BF37E0">
              <w:rPr>
                <w:sz w:val="28"/>
                <w:szCs w:val="28"/>
              </w:rPr>
              <w:t>ano, ale pouze tvrzení č. 1</w:t>
            </w:r>
          </w:p>
        </w:tc>
      </w:tr>
    </w:tbl>
    <w:p w14:paraId="5E247E1F" w14:textId="77777777" w:rsidR="00BF37E0" w:rsidRPr="00BF37E0" w:rsidRDefault="00BF37E0" w:rsidP="00BF37E0">
      <w:pPr>
        <w:rPr>
          <w:sz w:val="28"/>
          <w:szCs w:val="28"/>
        </w:rPr>
      </w:pPr>
      <w:r w:rsidRPr="00BF37E0">
        <w:rPr>
          <w:sz w:val="28"/>
          <w:szCs w:val="28"/>
        </w:rPr>
        <w:t>C)</w:t>
      </w:r>
    </w:p>
    <w:tbl>
      <w:tblPr>
        <w:tblW w:w="1836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62"/>
      </w:tblGrid>
      <w:tr w:rsidR="00BF37E0" w:rsidRPr="00BF37E0" w14:paraId="696B2BAA" w14:textId="77777777">
        <w:trPr>
          <w:tblCellSpacing w:w="15" w:type="dxa"/>
        </w:trPr>
        <w:tc>
          <w:tcPr>
            <w:tcW w:w="0" w:type="auto"/>
            <w:vAlign w:val="center"/>
            <w:hideMark/>
          </w:tcPr>
          <w:p w14:paraId="39075596" w14:textId="77777777" w:rsidR="00BF37E0" w:rsidRPr="00BF37E0" w:rsidRDefault="00BF37E0" w:rsidP="00BF37E0">
            <w:pPr>
              <w:rPr>
                <w:sz w:val="28"/>
                <w:szCs w:val="28"/>
              </w:rPr>
            </w:pPr>
            <w:r w:rsidRPr="00BF37E0">
              <w:rPr>
                <w:sz w:val="28"/>
                <w:szCs w:val="28"/>
              </w:rPr>
              <w:t>ano, ale pouze tvrzení č. 2</w:t>
            </w:r>
          </w:p>
        </w:tc>
      </w:tr>
    </w:tbl>
    <w:p w14:paraId="4F77003C" w14:textId="77777777" w:rsidR="00BF37E0" w:rsidRPr="00BF37E0" w:rsidRDefault="00BF37E0" w:rsidP="00BF37E0">
      <w:pPr>
        <w:rPr>
          <w:sz w:val="28"/>
          <w:szCs w:val="28"/>
        </w:rPr>
      </w:pPr>
      <w:r w:rsidRPr="00BF37E0">
        <w:rPr>
          <w:sz w:val="28"/>
          <w:szCs w:val="28"/>
        </w:rPr>
        <w:t>D)</w:t>
      </w:r>
    </w:p>
    <w:tbl>
      <w:tblPr>
        <w:tblW w:w="183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365"/>
      </w:tblGrid>
      <w:tr w:rsidR="00BF37E0" w:rsidRPr="00BF37E0" w14:paraId="6E8A441A" w14:textId="77777777">
        <w:trPr>
          <w:tblCellSpacing w:w="15" w:type="dxa"/>
        </w:trPr>
        <w:tc>
          <w:tcPr>
            <w:tcW w:w="0" w:type="auto"/>
            <w:vAlign w:val="center"/>
            <w:hideMark/>
          </w:tcPr>
          <w:p w14:paraId="596C1F66" w14:textId="77777777" w:rsidR="00BF37E0" w:rsidRPr="00E3695D" w:rsidRDefault="00BF37E0" w:rsidP="00BF37E0">
            <w:pPr>
              <w:rPr>
                <w:sz w:val="28"/>
                <w:szCs w:val="28"/>
              </w:rPr>
            </w:pPr>
            <w:r w:rsidRPr="00BF37E0">
              <w:rPr>
                <w:sz w:val="28"/>
                <w:szCs w:val="28"/>
              </w:rPr>
              <w:t>ano, každé z těchto tvrzení</w:t>
            </w:r>
          </w:p>
          <w:p w14:paraId="1943ECFC" w14:textId="77777777" w:rsidR="00BF37E0" w:rsidRPr="00E3695D" w:rsidRDefault="00BF37E0" w:rsidP="00BF37E0">
            <w:pPr>
              <w:rPr>
                <w:sz w:val="28"/>
                <w:szCs w:val="28"/>
              </w:rPr>
            </w:pPr>
          </w:p>
          <w:p w14:paraId="62709173" w14:textId="77777777" w:rsidR="00BF37E0" w:rsidRPr="00E3695D" w:rsidRDefault="00BF37E0" w:rsidP="00BF37E0">
            <w:pPr>
              <w:rPr>
                <w:sz w:val="28"/>
                <w:szCs w:val="28"/>
              </w:rPr>
            </w:pPr>
          </w:p>
          <w:p w14:paraId="5296C68C" w14:textId="77777777" w:rsidR="00BF37E0" w:rsidRPr="00E3695D" w:rsidRDefault="00BF37E0" w:rsidP="00BF37E0">
            <w:pPr>
              <w:rPr>
                <w:sz w:val="28"/>
                <w:szCs w:val="28"/>
              </w:rPr>
            </w:pPr>
          </w:p>
          <w:p w14:paraId="2350D1B8" w14:textId="77777777" w:rsidR="00BF37E0" w:rsidRPr="00BF37E0" w:rsidRDefault="00BF37E0" w:rsidP="00BF37E0">
            <w:pPr>
              <w:rPr>
                <w:sz w:val="28"/>
                <w:szCs w:val="28"/>
              </w:rPr>
            </w:pPr>
          </w:p>
        </w:tc>
      </w:tr>
      <w:tr w:rsidR="00BF37E0" w:rsidRPr="00BF37E0" w14:paraId="471AF7F6" w14:textId="77777777">
        <w:trPr>
          <w:tblCellSpacing w:w="15" w:type="dxa"/>
        </w:trPr>
        <w:tc>
          <w:tcPr>
            <w:tcW w:w="0" w:type="auto"/>
            <w:vAlign w:val="center"/>
          </w:tcPr>
          <w:p w14:paraId="09E23BC0" w14:textId="77777777" w:rsidR="00BF37E0" w:rsidRPr="00BF37E0" w:rsidRDefault="00BF37E0" w:rsidP="00BF37E0"/>
        </w:tc>
      </w:tr>
    </w:tbl>
    <w:p w14:paraId="1F20FAD2" w14:textId="77777777" w:rsidR="00C641C1" w:rsidRPr="005E3A51" w:rsidRDefault="00C641C1" w:rsidP="00C641C1">
      <w:pPr>
        <w:rPr>
          <w:b/>
          <w:bCs/>
        </w:rPr>
      </w:pPr>
    </w:p>
    <w:p w14:paraId="69406BD4" w14:textId="1FAC8FD6" w:rsidR="00FE3988" w:rsidRPr="00DB3CFA" w:rsidRDefault="00FE3988" w:rsidP="001B3C5A"/>
    <w:p w14:paraId="1D8D781B" w14:textId="77777777" w:rsidR="001B3C5A" w:rsidRPr="00DB3CFA" w:rsidRDefault="001B3C5A" w:rsidP="005751C2">
      <w:pPr>
        <w:rPr>
          <w:b/>
          <w:bCs/>
        </w:rPr>
      </w:pPr>
    </w:p>
    <w:p w14:paraId="630E7E06" w14:textId="77777777" w:rsidR="005751C2" w:rsidRDefault="005751C2" w:rsidP="005751C2">
      <w:pPr>
        <w:rPr>
          <w:b/>
          <w:bCs/>
        </w:rPr>
      </w:pPr>
    </w:p>
    <w:p w14:paraId="58C07A22" w14:textId="77777777" w:rsidR="005751C2" w:rsidRDefault="005751C2" w:rsidP="000B302B"/>
    <w:p w14:paraId="18A0EB4B" w14:textId="77777777" w:rsidR="005751C2" w:rsidRPr="000B302B" w:rsidRDefault="005751C2" w:rsidP="000B302B"/>
    <w:p w14:paraId="756E9489" w14:textId="77777777" w:rsidR="000B302B" w:rsidRPr="000B302B" w:rsidRDefault="000B302B" w:rsidP="000B302B">
      <w:pPr>
        <w:rPr>
          <w:b/>
          <w:bCs/>
          <w:vanish/>
        </w:rPr>
      </w:pPr>
      <w:r w:rsidRPr="000B302B">
        <w:rPr>
          <w:b/>
          <w:bCs/>
          <w:vanish/>
        </w:rPr>
        <w:t>Začátek formuláře</w:t>
      </w:r>
    </w:p>
    <w:tbl>
      <w:tblPr>
        <w:tblW w:w="1896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963"/>
      </w:tblGrid>
      <w:tr w:rsidR="000B302B" w:rsidRPr="000B302B" w14:paraId="3055C5AD" w14:textId="77777777">
        <w:trPr>
          <w:tblCellSpacing w:w="15" w:type="dxa"/>
        </w:trPr>
        <w:tc>
          <w:tcPr>
            <w:tcW w:w="0" w:type="auto"/>
            <w:vAlign w:val="center"/>
            <w:hideMark/>
          </w:tcPr>
          <w:p w14:paraId="2E4536D8" w14:textId="338B8DF2" w:rsidR="000B302B" w:rsidRPr="000B302B" w:rsidRDefault="000B302B" w:rsidP="000B302B">
            <w:pPr>
              <w:rPr>
                <w:b/>
                <w:bCs/>
              </w:rPr>
            </w:pPr>
          </w:p>
        </w:tc>
      </w:tr>
    </w:tbl>
    <w:p w14:paraId="658D4314" w14:textId="77777777" w:rsidR="000B302B" w:rsidRPr="000B302B" w:rsidRDefault="000B302B" w:rsidP="000B302B">
      <w:pPr>
        <w:rPr>
          <w:b/>
          <w:bCs/>
          <w:vanish/>
        </w:rPr>
      </w:pPr>
    </w:p>
    <w:tbl>
      <w:tblPr>
        <w:tblW w:w="19203"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9203"/>
      </w:tblGrid>
      <w:tr w:rsidR="000B302B" w:rsidRPr="000B302B" w14:paraId="52379621" w14:textId="77777777" w:rsidTr="004705AD">
        <w:trPr>
          <w:tblCellSpacing w:w="15" w:type="dxa"/>
          <w:hidden/>
        </w:trPr>
        <w:tc>
          <w:tcPr>
            <w:tcW w:w="0" w:type="auto"/>
            <w:vAlign w:val="center"/>
            <w:hideMark/>
          </w:tcPr>
          <w:p w14:paraId="497C93BB" w14:textId="77777777" w:rsidR="00DB3CFA" w:rsidRPr="00DB3CFA" w:rsidRDefault="00DB3CFA" w:rsidP="00DB3CFA">
            <w:pPr>
              <w:rPr>
                <w:b/>
                <w:bCs/>
                <w:vanish/>
              </w:rPr>
            </w:pPr>
            <w:r w:rsidRPr="00DB3CFA">
              <w:rPr>
                <w:b/>
                <w:bCs/>
                <w:vanish/>
              </w:rPr>
              <w:t>Konec formuláře</w:t>
            </w:r>
          </w:p>
          <w:p w14:paraId="48A65DB4" w14:textId="77777777" w:rsidR="00FC76CB" w:rsidRPr="00FC76CB" w:rsidRDefault="00FC76CB" w:rsidP="00FC76CB">
            <w:pPr>
              <w:rPr>
                <w:vanish/>
              </w:rPr>
            </w:pPr>
          </w:p>
          <w:p w14:paraId="75B1450D" w14:textId="77777777" w:rsidR="00FC76CB" w:rsidRPr="00FC76CB" w:rsidRDefault="00FC76CB" w:rsidP="00FC76CB">
            <w:pPr>
              <w:rPr>
                <w:vanish/>
              </w:rPr>
            </w:pPr>
            <w:r w:rsidRPr="00FC76CB">
              <w:rPr>
                <w:vanish/>
              </w:rPr>
              <w:t>Konec formuláře</w:t>
            </w:r>
          </w:p>
          <w:p w14:paraId="7753502C" w14:textId="600FBE68" w:rsidR="00FC76CB" w:rsidRPr="000B302B" w:rsidRDefault="00FC76CB" w:rsidP="000B302B"/>
        </w:tc>
      </w:tr>
    </w:tbl>
    <w:p w14:paraId="39874A6D" w14:textId="77777777" w:rsidR="000B302B" w:rsidRPr="000B302B" w:rsidRDefault="000B302B" w:rsidP="000B302B">
      <w:pPr>
        <w:rPr>
          <w:b/>
          <w:bCs/>
          <w:vanish/>
        </w:rPr>
      </w:pPr>
      <w:r w:rsidRPr="000B302B">
        <w:rPr>
          <w:b/>
          <w:bCs/>
          <w:vanish/>
        </w:rPr>
        <w:t>Konec formuláře</w:t>
      </w:r>
    </w:p>
    <w:p w14:paraId="48E7874E" w14:textId="77777777" w:rsidR="000B302B" w:rsidRPr="00EA5114" w:rsidRDefault="000B302B" w:rsidP="00EA5114">
      <w:pPr>
        <w:rPr>
          <w:b/>
          <w:bCs/>
          <w:vanish/>
        </w:rPr>
      </w:pPr>
    </w:p>
    <w:p w14:paraId="14A30050" w14:textId="77777777" w:rsidR="00043127" w:rsidRPr="0029286F" w:rsidRDefault="00043127" w:rsidP="0029286F">
      <w:pPr>
        <w:rPr>
          <w:vanish/>
        </w:rPr>
      </w:pPr>
    </w:p>
    <w:p w14:paraId="17800E51" w14:textId="77777777" w:rsidR="009720B9" w:rsidRDefault="009720B9" w:rsidP="00DC3D9A">
      <w:pPr>
        <w:rPr>
          <w:vanish/>
        </w:rPr>
        <w:sectPr w:rsidR="009720B9" w:rsidSect="009720B9">
          <w:type w:val="continuous"/>
          <w:pgSz w:w="11906" w:h="16838"/>
          <w:pgMar w:top="567" w:right="1417" w:bottom="568" w:left="1417" w:header="708" w:footer="708" w:gutter="0"/>
          <w:cols w:space="708"/>
          <w:docGrid w:linePitch="360"/>
        </w:sectPr>
      </w:pPr>
    </w:p>
    <w:p w14:paraId="2AC1579C" w14:textId="77777777" w:rsidR="00DC3D9A" w:rsidRPr="00DC3D9A" w:rsidRDefault="00DC3D9A" w:rsidP="00DC3D9A">
      <w:pPr>
        <w:rPr>
          <w:vanish/>
        </w:rPr>
      </w:pPr>
      <w:r w:rsidRPr="00DC3D9A">
        <w:rPr>
          <w:vanish/>
        </w:rPr>
        <w:t>Konec formuláře</w:t>
      </w:r>
    </w:p>
    <w:p w14:paraId="32AC2E66" w14:textId="77777777" w:rsidR="004B1D47" w:rsidRDefault="004B1D47" w:rsidP="00DC3D9A"/>
    <w:p w14:paraId="2C5261C6" w14:textId="77777777" w:rsidR="00673DD2" w:rsidRDefault="00673DD2" w:rsidP="00DC3D9A"/>
    <w:p w14:paraId="435E7700" w14:textId="77777777" w:rsidR="00673DD2" w:rsidRDefault="00673DD2" w:rsidP="00DC3D9A"/>
    <w:p w14:paraId="452535FB" w14:textId="77777777" w:rsidR="00673DD2" w:rsidRDefault="00673DD2" w:rsidP="00DC3D9A"/>
    <w:p w14:paraId="48AC411C" w14:textId="77777777" w:rsidR="00673DD2" w:rsidRDefault="00673DD2" w:rsidP="00DC3D9A"/>
    <w:p w14:paraId="30C73AD5" w14:textId="77777777" w:rsidR="00673DD2" w:rsidRDefault="00673DD2" w:rsidP="00DC3D9A"/>
    <w:p w14:paraId="48CC85E5" w14:textId="77777777" w:rsidR="00673DD2" w:rsidRPr="0037711B" w:rsidRDefault="00673DD2" w:rsidP="00DC3D9A"/>
    <w:sectPr w:rsidR="00673DD2" w:rsidRPr="0037711B" w:rsidSect="00C66F14">
      <w:type w:val="continuous"/>
      <w:pgSz w:w="11906" w:h="16838"/>
      <w:pgMar w:top="567" w:right="1417" w:bottom="568" w:left="1417"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D47"/>
    <w:rsid w:val="00030C88"/>
    <w:rsid w:val="00043127"/>
    <w:rsid w:val="000706E4"/>
    <w:rsid w:val="000B302B"/>
    <w:rsid w:val="00103A33"/>
    <w:rsid w:val="001872D4"/>
    <w:rsid w:val="001B3C5A"/>
    <w:rsid w:val="001E1D19"/>
    <w:rsid w:val="0023430B"/>
    <w:rsid w:val="002429AD"/>
    <w:rsid w:val="0027032B"/>
    <w:rsid w:val="00281FF8"/>
    <w:rsid w:val="0029286F"/>
    <w:rsid w:val="00325519"/>
    <w:rsid w:val="0037711B"/>
    <w:rsid w:val="003C05BC"/>
    <w:rsid w:val="004705AD"/>
    <w:rsid w:val="004B0733"/>
    <w:rsid w:val="004B1D47"/>
    <w:rsid w:val="00574DFA"/>
    <w:rsid w:val="005751C2"/>
    <w:rsid w:val="005A39A3"/>
    <w:rsid w:val="005A4135"/>
    <w:rsid w:val="005E3A51"/>
    <w:rsid w:val="00673DD2"/>
    <w:rsid w:val="006756F9"/>
    <w:rsid w:val="00721476"/>
    <w:rsid w:val="007B210F"/>
    <w:rsid w:val="007F1D1C"/>
    <w:rsid w:val="007F53E8"/>
    <w:rsid w:val="009720B9"/>
    <w:rsid w:val="00A84171"/>
    <w:rsid w:val="00AE6430"/>
    <w:rsid w:val="00AF72A7"/>
    <w:rsid w:val="00BD1EC6"/>
    <w:rsid w:val="00BF37E0"/>
    <w:rsid w:val="00C42E12"/>
    <w:rsid w:val="00C641C1"/>
    <w:rsid w:val="00C66F14"/>
    <w:rsid w:val="00DB3CFA"/>
    <w:rsid w:val="00DC3D9A"/>
    <w:rsid w:val="00E26481"/>
    <w:rsid w:val="00E3695D"/>
    <w:rsid w:val="00E42256"/>
    <w:rsid w:val="00EA5114"/>
    <w:rsid w:val="00F32435"/>
    <w:rsid w:val="00FB07DC"/>
    <w:rsid w:val="00FC76CB"/>
    <w:rsid w:val="00FE39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A7775"/>
  <w15:chartTrackingRefBased/>
  <w15:docId w15:val="{5B7E1316-EBCA-4CB8-BEE3-F95BCD70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6430"/>
    <w:rPr>
      <w:rFonts w:ascii="Times New Roman" w:hAnsi="Times New Roman"/>
      <w:sz w:val="24"/>
    </w:rPr>
  </w:style>
  <w:style w:type="paragraph" w:styleId="Nadpis1">
    <w:name w:val="heading 1"/>
    <w:basedOn w:val="Normln"/>
    <w:next w:val="Normln"/>
    <w:link w:val="Nadpis1Char"/>
    <w:uiPriority w:val="9"/>
    <w:qFormat/>
    <w:rsid w:val="004B1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4B1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B1D4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B1D4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
    <w:next w:val="Normln"/>
    <w:link w:val="Nadpis5Char"/>
    <w:uiPriority w:val="9"/>
    <w:semiHidden/>
    <w:unhideWhenUsed/>
    <w:qFormat/>
    <w:rsid w:val="004B1D47"/>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
    <w:next w:val="Normln"/>
    <w:link w:val="Nadpis6Char"/>
    <w:uiPriority w:val="9"/>
    <w:semiHidden/>
    <w:unhideWhenUsed/>
    <w:qFormat/>
    <w:rsid w:val="004B1D47"/>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4B1D47"/>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4B1D47"/>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4B1D47"/>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B1D4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B1D4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B1D4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B1D47"/>
    <w:rPr>
      <w:rFonts w:eastAsiaTheme="majorEastAsia" w:cstheme="majorBidi"/>
      <w:i/>
      <w:iCs/>
      <w:color w:val="0F4761" w:themeColor="accent1" w:themeShade="BF"/>
      <w:sz w:val="24"/>
    </w:rPr>
  </w:style>
  <w:style w:type="character" w:customStyle="1" w:styleId="Nadpis5Char">
    <w:name w:val="Nadpis 5 Char"/>
    <w:basedOn w:val="Standardnpsmoodstavce"/>
    <w:link w:val="Nadpis5"/>
    <w:uiPriority w:val="9"/>
    <w:semiHidden/>
    <w:rsid w:val="004B1D47"/>
    <w:rPr>
      <w:rFonts w:eastAsiaTheme="majorEastAsia" w:cstheme="majorBidi"/>
      <w:color w:val="0F4761" w:themeColor="accent1" w:themeShade="BF"/>
      <w:sz w:val="24"/>
    </w:rPr>
  </w:style>
  <w:style w:type="character" w:customStyle="1" w:styleId="Nadpis6Char">
    <w:name w:val="Nadpis 6 Char"/>
    <w:basedOn w:val="Standardnpsmoodstavce"/>
    <w:link w:val="Nadpis6"/>
    <w:uiPriority w:val="9"/>
    <w:semiHidden/>
    <w:rsid w:val="004B1D47"/>
    <w:rPr>
      <w:rFonts w:eastAsiaTheme="majorEastAsia" w:cstheme="majorBidi"/>
      <w:i/>
      <w:iCs/>
      <w:color w:val="595959" w:themeColor="text1" w:themeTint="A6"/>
      <w:sz w:val="24"/>
    </w:rPr>
  </w:style>
  <w:style w:type="character" w:customStyle="1" w:styleId="Nadpis7Char">
    <w:name w:val="Nadpis 7 Char"/>
    <w:basedOn w:val="Standardnpsmoodstavce"/>
    <w:link w:val="Nadpis7"/>
    <w:uiPriority w:val="9"/>
    <w:semiHidden/>
    <w:rsid w:val="004B1D47"/>
    <w:rPr>
      <w:rFonts w:eastAsiaTheme="majorEastAsia" w:cstheme="majorBidi"/>
      <w:color w:val="595959" w:themeColor="text1" w:themeTint="A6"/>
      <w:sz w:val="24"/>
    </w:rPr>
  </w:style>
  <w:style w:type="character" w:customStyle="1" w:styleId="Nadpis8Char">
    <w:name w:val="Nadpis 8 Char"/>
    <w:basedOn w:val="Standardnpsmoodstavce"/>
    <w:link w:val="Nadpis8"/>
    <w:uiPriority w:val="9"/>
    <w:semiHidden/>
    <w:rsid w:val="004B1D47"/>
    <w:rPr>
      <w:rFonts w:eastAsiaTheme="majorEastAsia" w:cstheme="majorBidi"/>
      <w:i/>
      <w:iCs/>
      <w:color w:val="272727" w:themeColor="text1" w:themeTint="D8"/>
      <w:sz w:val="24"/>
    </w:rPr>
  </w:style>
  <w:style w:type="character" w:customStyle="1" w:styleId="Nadpis9Char">
    <w:name w:val="Nadpis 9 Char"/>
    <w:basedOn w:val="Standardnpsmoodstavce"/>
    <w:link w:val="Nadpis9"/>
    <w:uiPriority w:val="9"/>
    <w:semiHidden/>
    <w:rsid w:val="004B1D47"/>
    <w:rPr>
      <w:rFonts w:eastAsiaTheme="majorEastAsia" w:cstheme="majorBidi"/>
      <w:color w:val="272727" w:themeColor="text1" w:themeTint="D8"/>
      <w:sz w:val="24"/>
    </w:rPr>
  </w:style>
  <w:style w:type="paragraph" w:styleId="Nzev">
    <w:name w:val="Title"/>
    <w:basedOn w:val="Normln"/>
    <w:next w:val="Normln"/>
    <w:link w:val="NzevChar"/>
    <w:uiPriority w:val="10"/>
    <w:qFormat/>
    <w:rsid w:val="004B1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B1D4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B1D4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B1D4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B1D47"/>
    <w:pPr>
      <w:spacing w:before="160"/>
      <w:jc w:val="center"/>
    </w:pPr>
    <w:rPr>
      <w:i/>
      <w:iCs/>
      <w:color w:val="404040" w:themeColor="text1" w:themeTint="BF"/>
    </w:rPr>
  </w:style>
  <w:style w:type="character" w:customStyle="1" w:styleId="CittChar">
    <w:name w:val="Citát Char"/>
    <w:basedOn w:val="Standardnpsmoodstavce"/>
    <w:link w:val="Citt"/>
    <w:uiPriority w:val="29"/>
    <w:rsid w:val="004B1D47"/>
    <w:rPr>
      <w:rFonts w:ascii="Times New Roman" w:hAnsi="Times New Roman"/>
      <w:i/>
      <w:iCs/>
      <w:color w:val="404040" w:themeColor="text1" w:themeTint="BF"/>
      <w:sz w:val="24"/>
    </w:rPr>
  </w:style>
  <w:style w:type="paragraph" w:styleId="Odstavecseseznamem">
    <w:name w:val="List Paragraph"/>
    <w:basedOn w:val="Normln"/>
    <w:uiPriority w:val="34"/>
    <w:qFormat/>
    <w:rsid w:val="004B1D47"/>
    <w:pPr>
      <w:ind w:left="720"/>
      <w:contextualSpacing/>
    </w:pPr>
  </w:style>
  <w:style w:type="character" w:styleId="Zdraznnintenzivn">
    <w:name w:val="Intense Emphasis"/>
    <w:basedOn w:val="Standardnpsmoodstavce"/>
    <w:uiPriority w:val="21"/>
    <w:qFormat/>
    <w:rsid w:val="004B1D47"/>
    <w:rPr>
      <w:i/>
      <w:iCs/>
      <w:color w:val="0F4761" w:themeColor="accent1" w:themeShade="BF"/>
    </w:rPr>
  </w:style>
  <w:style w:type="paragraph" w:styleId="Vrazncitt">
    <w:name w:val="Intense Quote"/>
    <w:basedOn w:val="Normln"/>
    <w:next w:val="Normln"/>
    <w:link w:val="VrazncittChar"/>
    <w:uiPriority w:val="30"/>
    <w:qFormat/>
    <w:rsid w:val="004B1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B1D47"/>
    <w:rPr>
      <w:rFonts w:ascii="Times New Roman" w:hAnsi="Times New Roman"/>
      <w:i/>
      <w:iCs/>
      <w:color w:val="0F4761" w:themeColor="accent1" w:themeShade="BF"/>
      <w:sz w:val="24"/>
    </w:rPr>
  </w:style>
  <w:style w:type="character" w:styleId="Odkazintenzivn">
    <w:name w:val="Intense Reference"/>
    <w:basedOn w:val="Standardnpsmoodstavce"/>
    <w:uiPriority w:val="32"/>
    <w:qFormat/>
    <w:rsid w:val="004B1D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015D4-D08E-44CD-85C9-7DA5D6752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1343</Words>
  <Characters>7930</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Vratislava Kutílková</dc:creator>
  <cp:keywords/>
  <dc:description/>
  <cp:lastModifiedBy>Vratislava Kutílková</cp:lastModifiedBy>
  <cp:revision>42</cp:revision>
  <dcterms:created xsi:type="dcterms:W3CDTF">2025-09-03T12:01:00Z</dcterms:created>
  <dcterms:modified xsi:type="dcterms:W3CDTF">2025-09-07T19:54:00Z</dcterms:modified>
</cp:coreProperties>
</file>