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0022714A" w:rsidR="00557993" w:rsidRPr="00515185" w:rsidRDefault="007B2560" w:rsidP="007B2560">
            <w:pPr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>23. 5. – 27. 5. 2022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423932B9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r w:rsidR="007B2560">
              <w:rPr>
                <w:i/>
                <w:sz w:val="24"/>
                <w:szCs w:val="24"/>
              </w:rPr>
              <w:t>3.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2815341A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1BC0C0DE" w14:textId="609489BB" w:rsidR="00FA6132" w:rsidRDefault="00FA6132" w:rsidP="00FA6132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Slovní druhy uč. </w:t>
            </w:r>
            <w:proofErr w:type="gramStart"/>
            <w:r>
              <w:rPr>
                <w:rFonts w:eastAsia="Times New Roman"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eastAsia="Times New Roman" w:cstheme="minorHAnsi"/>
                <w:sz w:val="24"/>
                <w:szCs w:val="24"/>
              </w:rPr>
              <w:t xml:space="preserve"> 76 – 80</w:t>
            </w:r>
            <w:r>
              <w:rPr>
                <w:rFonts w:eastAsia="Times New Roman" w:cstheme="minorHAnsi"/>
                <w:sz w:val="24"/>
                <w:szCs w:val="24"/>
              </w:rPr>
              <w:t>/ výběr cvičení</w:t>
            </w:r>
          </w:p>
          <w:p w14:paraId="4CB3CD1B" w14:textId="77777777" w:rsidR="00FA6132" w:rsidRDefault="00FA6132" w:rsidP="00FA6132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Vyjmenovaná slova po B, L, M, P, S, V, Z - opakování</w:t>
            </w:r>
          </w:p>
          <w:p w14:paraId="28D05116" w14:textId="77777777" w:rsidR="00FA6132" w:rsidRDefault="00FA6132" w:rsidP="00FA6132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PS hrou - dodělávání</w:t>
            </w:r>
          </w:p>
          <w:p w14:paraId="5AC38F62" w14:textId="3145D3D8" w:rsidR="00FA6132" w:rsidRDefault="00FA6132" w:rsidP="00FA6132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PS velký str. 81 </w:t>
            </w:r>
            <w:r w:rsidR="00E62362">
              <w:rPr>
                <w:rFonts w:eastAsia="Times New Roman" w:cstheme="minorHAnsi"/>
                <w:sz w:val="24"/>
                <w:szCs w:val="24"/>
              </w:rPr>
              <w:t>–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 83</w:t>
            </w:r>
            <w:r w:rsidR="00E62362">
              <w:rPr>
                <w:rFonts w:eastAsia="Times New Roman" w:cstheme="minorHAnsi"/>
                <w:sz w:val="24"/>
                <w:szCs w:val="24"/>
              </w:rPr>
              <w:t xml:space="preserve"> + dodělávání</w:t>
            </w:r>
          </w:p>
          <w:p w14:paraId="1B608D01" w14:textId="77777777" w:rsidR="00FA6132" w:rsidRDefault="00FA6132" w:rsidP="00FA6132">
            <w:pPr>
              <w:rPr>
                <w:rFonts w:eastAsia="Times New Roman" w:cstheme="minorHAnsi"/>
                <w:sz w:val="24"/>
                <w:szCs w:val="24"/>
              </w:rPr>
            </w:pPr>
          </w:p>
          <w:p w14:paraId="620E1024" w14:textId="77777777" w:rsidR="00FA6132" w:rsidRDefault="00FA6132" w:rsidP="00FA6132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Procvičování: opis, přepis, doplňování i/y, diktát. </w:t>
            </w:r>
          </w:p>
          <w:p w14:paraId="508E186F" w14:textId="77777777" w:rsidR="00FA6132" w:rsidRDefault="00FA6132" w:rsidP="00FA6132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Pracovní listy, procvičování na interaktivní tabuli.</w:t>
            </w:r>
          </w:p>
          <w:p w14:paraId="764C2E9E" w14:textId="77777777" w:rsidR="00FA6132" w:rsidRDefault="00FA6132" w:rsidP="00FA6132">
            <w:pPr>
              <w:rPr>
                <w:rFonts w:eastAsia="Times New Roman" w:cstheme="minorHAnsi"/>
                <w:sz w:val="24"/>
                <w:szCs w:val="24"/>
              </w:rPr>
            </w:pPr>
          </w:p>
          <w:p w14:paraId="63A54A7F" w14:textId="77777777" w:rsidR="00FA6132" w:rsidRDefault="00FA6132" w:rsidP="00FA6132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Čtení s porozuměním:</w:t>
            </w:r>
          </w:p>
          <w:p w14:paraId="5727E7F1" w14:textId="7EB0FD7E" w:rsidR="00FA6132" w:rsidRDefault="00FA6132" w:rsidP="00FA6132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Číta</w:t>
            </w:r>
            <w:r w:rsidR="00E62362">
              <w:rPr>
                <w:rFonts w:eastAsia="Times New Roman" w:cstheme="minorHAnsi"/>
                <w:sz w:val="24"/>
                <w:szCs w:val="24"/>
              </w:rPr>
              <w:t xml:space="preserve">nka:  „Ve světě dětí“ </w:t>
            </w:r>
            <w:r w:rsidR="004A7437">
              <w:rPr>
                <w:rFonts w:eastAsia="Times New Roman" w:cstheme="minorHAnsi"/>
                <w:sz w:val="24"/>
                <w:szCs w:val="24"/>
              </w:rPr>
              <w:t>str. 140</w:t>
            </w:r>
            <w:r w:rsidR="00E62362">
              <w:rPr>
                <w:rFonts w:eastAsia="Times New Roman" w:cstheme="minorHAnsi"/>
                <w:sz w:val="24"/>
                <w:szCs w:val="24"/>
              </w:rPr>
              <w:t xml:space="preserve"> – 143</w:t>
            </w:r>
          </w:p>
          <w:p w14:paraId="04AF58DC" w14:textId="3C5AE203" w:rsidR="00E62362" w:rsidRDefault="00E62362" w:rsidP="00FA6132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Josef Pohl – Brok</w:t>
            </w:r>
          </w:p>
          <w:p w14:paraId="7AEFDF79" w14:textId="75069FD2" w:rsidR="00E62362" w:rsidRDefault="00E62362" w:rsidP="00FA6132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Marie Poledňáková – Jak dostat tatínka do polepšovny</w:t>
            </w:r>
          </w:p>
          <w:p w14:paraId="2E4EC003" w14:textId="77777777" w:rsidR="00E62362" w:rsidRDefault="00E62362" w:rsidP="00FA6132">
            <w:pPr>
              <w:rPr>
                <w:rFonts w:eastAsia="Times New Roman" w:cstheme="minorHAnsi"/>
                <w:sz w:val="24"/>
                <w:szCs w:val="24"/>
              </w:rPr>
            </w:pPr>
          </w:p>
          <w:p w14:paraId="2EC16E8B" w14:textId="77777777" w:rsidR="00FA6132" w:rsidRDefault="00FA6132" w:rsidP="00FA6132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Mach a Šebestová na cestách</w:t>
            </w:r>
          </w:p>
          <w:p w14:paraId="5A39BBE3" w14:textId="0143F593" w:rsidR="00A10DBC" w:rsidRPr="003640B0" w:rsidRDefault="00FA6132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Referáty o knížkách</w:t>
            </w:r>
          </w:p>
        </w:tc>
      </w:tr>
      <w:tr w:rsidR="003640B0" w14:paraId="339D29E2" w14:textId="77777777" w:rsidTr="2815341A">
        <w:tc>
          <w:tcPr>
            <w:tcW w:w="1696" w:type="dxa"/>
          </w:tcPr>
          <w:p w14:paraId="39552BCA" w14:textId="5F5D198B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6FC176C7" w14:textId="7773B4E2" w:rsidR="00BB4929" w:rsidRDefault="00BB4929" w:rsidP="00BB492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Procvičování: Přirozená čísla v oboru do 1000, porovnávání čísel. Písemné sčítání a odčítání, násobilka 0 - 10, slovní úlohy, zaokrouhlování, jednotky délky, jednotky hmotnosti, jed</w:t>
            </w:r>
            <w:r>
              <w:rPr>
                <w:rFonts w:cstheme="minorHAnsi"/>
                <w:sz w:val="24"/>
                <w:szCs w:val="24"/>
              </w:rPr>
              <w:t>notky objemu, dělení se zbytkem, písemné násobení jednociferným číslem</w:t>
            </w:r>
          </w:p>
          <w:p w14:paraId="6BF69B23" w14:textId="77777777" w:rsidR="00BB4929" w:rsidRDefault="00BB4929" w:rsidP="00BB4929">
            <w:pPr>
              <w:rPr>
                <w:rFonts w:cstheme="minorHAnsi"/>
                <w:sz w:val="24"/>
                <w:szCs w:val="24"/>
              </w:rPr>
            </w:pPr>
          </w:p>
          <w:p w14:paraId="6EAA8ED0" w14:textId="69FB2D5E" w:rsidR="00BB4929" w:rsidRDefault="00BB4929" w:rsidP="00BB492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III. díl učebnice str. 45 - 52</w:t>
            </w:r>
            <w:r>
              <w:rPr>
                <w:rFonts w:cstheme="minorHAnsi"/>
                <w:sz w:val="24"/>
                <w:szCs w:val="24"/>
              </w:rPr>
              <w:t xml:space="preserve">/výběr úloh </w:t>
            </w:r>
          </w:p>
          <w:p w14:paraId="2035C091" w14:textId="7C5BE2ED" w:rsidR="00BB4929" w:rsidRDefault="00BB4929" w:rsidP="00BB492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 II. díl str. 30 - 33</w:t>
            </w:r>
          </w:p>
          <w:p w14:paraId="49295005" w14:textId="0A42F1FC" w:rsidR="00BB4929" w:rsidRDefault="00BB4929" w:rsidP="00BB492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Početník II. díl – dodělávání </w:t>
            </w:r>
          </w:p>
          <w:p w14:paraId="50EFA562" w14:textId="77777777" w:rsidR="00BB4929" w:rsidRDefault="00BB4929" w:rsidP="00BB4929">
            <w:pPr>
              <w:rPr>
                <w:rFonts w:cstheme="minorHAnsi"/>
                <w:sz w:val="24"/>
                <w:szCs w:val="24"/>
              </w:rPr>
            </w:pPr>
          </w:p>
          <w:p w14:paraId="14A88B14" w14:textId="77777777" w:rsidR="00BB4929" w:rsidRDefault="00BB4929" w:rsidP="00BB492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Pracovní listy, procvičování na interaktivní tabuli.</w:t>
            </w:r>
          </w:p>
          <w:p w14:paraId="20EC3604" w14:textId="77777777" w:rsidR="00BB4929" w:rsidRDefault="00BB4929" w:rsidP="00BB492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Finanční gramotnost.</w:t>
            </w:r>
          </w:p>
          <w:p w14:paraId="0D0B940D" w14:textId="4CB1C176" w:rsidR="003640B0" w:rsidRPr="003640B0" w:rsidRDefault="00BB4929" w:rsidP="00C30A0A">
            <w:pPr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Geom</w:t>
            </w:r>
            <w:r w:rsidR="004A7437">
              <w:rPr>
                <w:rFonts w:cstheme="minorHAnsi"/>
                <w:sz w:val="24"/>
                <w:szCs w:val="24"/>
              </w:rPr>
              <w:t>etrie:  Konstrukce trojúhelníku  +</w:t>
            </w:r>
            <w:r>
              <w:rPr>
                <w:rFonts w:cstheme="minorHAnsi"/>
                <w:sz w:val="24"/>
                <w:szCs w:val="24"/>
              </w:rPr>
              <w:t xml:space="preserve"> opakování,</w:t>
            </w:r>
            <w:r w:rsidR="004A7437">
              <w:rPr>
                <w:sz w:val="24"/>
                <w:szCs w:val="24"/>
              </w:rPr>
              <w:t xml:space="preserve"> uč. </w:t>
            </w:r>
            <w:proofErr w:type="gramStart"/>
            <w:r w:rsidR="004A7437">
              <w:rPr>
                <w:sz w:val="24"/>
                <w:szCs w:val="24"/>
              </w:rPr>
              <w:t>str.</w:t>
            </w:r>
            <w:proofErr w:type="gramEnd"/>
            <w:r w:rsidR="004A7437">
              <w:rPr>
                <w:sz w:val="24"/>
                <w:szCs w:val="24"/>
              </w:rPr>
              <w:t xml:space="preserve"> 44</w:t>
            </w:r>
          </w:p>
        </w:tc>
      </w:tr>
      <w:tr w:rsidR="003640B0" w14:paraId="6CB806B8" w14:textId="77777777" w:rsidTr="2815341A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44EAFD9C" w14:textId="2F8C7AAB" w:rsidR="00A10DBC" w:rsidRPr="003640B0" w:rsidRDefault="00BB4929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Opakování </w:t>
            </w:r>
            <w:r w:rsidR="00291C03">
              <w:rPr>
                <w:sz w:val="24"/>
                <w:szCs w:val="24"/>
              </w:rPr>
              <w:t xml:space="preserve">probrané </w:t>
            </w:r>
            <w:r>
              <w:rPr>
                <w:sz w:val="24"/>
                <w:szCs w:val="24"/>
              </w:rPr>
              <w:t xml:space="preserve">slovní zásoby a gramatiky </w:t>
            </w:r>
            <w:r w:rsidR="00291C03">
              <w:rPr>
                <w:sz w:val="24"/>
                <w:szCs w:val="24"/>
              </w:rPr>
              <w:t xml:space="preserve">+ </w:t>
            </w:r>
            <w:r>
              <w:rPr>
                <w:sz w:val="24"/>
                <w:szCs w:val="24"/>
              </w:rPr>
              <w:t>12. lekce</w:t>
            </w:r>
          </w:p>
        </w:tc>
      </w:tr>
      <w:tr w:rsidR="003640B0" w14:paraId="09AE0047" w14:textId="77777777" w:rsidTr="2815341A">
        <w:tc>
          <w:tcPr>
            <w:tcW w:w="1696" w:type="dxa"/>
          </w:tcPr>
          <w:p w14:paraId="3EA11382" w14:textId="70341A37" w:rsidR="003640B0" w:rsidRPr="003640B0" w:rsidRDefault="00DA196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5699D2F6" w14:textId="77777777" w:rsidR="006D1494" w:rsidRDefault="006D1494" w:rsidP="006D149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Člověk – Lidské tělo</w:t>
            </w:r>
          </w:p>
          <w:p w14:paraId="663F1DD4" w14:textId="35A51445" w:rsidR="006D1494" w:rsidRDefault="006D1494" w:rsidP="006D149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str. 52 - 54</w:t>
            </w:r>
          </w:p>
          <w:p w14:paraId="1E682E87" w14:textId="77777777" w:rsidR="006D1494" w:rsidRDefault="006D1494" w:rsidP="006D1494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Pracovní listy, procvičování na interaktivní tabuli, pokusy.</w:t>
            </w:r>
          </w:p>
          <w:p w14:paraId="3656B9AB" w14:textId="74E85717" w:rsidR="00A10DBC" w:rsidRPr="003640B0" w:rsidRDefault="006D149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Referáty</w:t>
            </w: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0627365E" w14:textId="1BFCE596" w:rsidR="006D1494" w:rsidRDefault="006D1494" w:rsidP="006D1494">
            <w:r>
              <w:rPr>
                <w:b/>
                <w:u w:val="single"/>
              </w:rPr>
              <w:t>Úterý 24</w:t>
            </w:r>
            <w:r w:rsidRPr="003559F2">
              <w:rPr>
                <w:b/>
                <w:u w:val="single"/>
              </w:rPr>
              <w:t>. 5. – Plavání</w:t>
            </w:r>
            <w:r>
              <w:t xml:space="preserve"> – sraz před školou v 7:55, odjezd v 8:00.</w:t>
            </w:r>
          </w:p>
          <w:p w14:paraId="7D354FA0" w14:textId="1F98C6F2" w:rsidR="006D1494" w:rsidRDefault="006D1494" w:rsidP="006D1494">
            <w:r w:rsidRPr="00E62362">
              <w:rPr>
                <w:b/>
                <w:u w:val="single"/>
              </w:rPr>
              <w:t>Středa 25. 5.</w:t>
            </w:r>
            <w:r>
              <w:t xml:space="preserve"> –</w:t>
            </w:r>
            <w:r w:rsidR="00E62362">
              <w:t xml:space="preserve"> Čtvrtletní pakování ČJ</w:t>
            </w:r>
          </w:p>
          <w:p w14:paraId="51DC4875" w14:textId="2749B3B3" w:rsidR="00E62362" w:rsidRDefault="00E62362" w:rsidP="006D1494">
            <w:r w:rsidRPr="00E62362">
              <w:rPr>
                <w:b/>
                <w:u w:val="single"/>
              </w:rPr>
              <w:t>Pát</w:t>
            </w:r>
            <w:bookmarkStart w:id="0" w:name="_GoBack"/>
            <w:bookmarkEnd w:id="0"/>
            <w:r w:rsidRPr="00E62362">
              <w:rPr>
                <w:b/>
                <w:u w:val="single"/>
              </w:rPr>
              <w:t>ek  27. 5.</w:t>
            </w:r>
            <w:r>
              <w:t xml:space="preserve">  – Čtvrtletní opakování M</w:t>
            </w:r>
          </w:p>
          <w:p w14:paraId="5043CB0F" w14:textId="4314FD84" w:rsidR="003640B0" w:rsidRDefault="006D1494" w:rsidP="00C30A0A">
            <w:r>
              <w:t>Více informací naleznete v emailu.</w:t>
            </w:r>
          </w:p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458B5"/>
    <w:rsid w:val="000632E2"/>
    <w:rsid w:val="00124488"/>
    <w:rsid w:val="0018510D"/>
    <w:rsid w:val="00291C03"/>
    <w:rsid w:val="003640B0"/>
    <w:rsid w:val="00391688"/>
    <w:rsid w:val="003E6219"/>
    <w:rsid w:val="00411753"/>
    <w:rsid w:val="004A7437"/>
    <w:rsid w:val="004B177C"/>
    <w:rsid w:val="00515185"/>
    <w:rsid w:val="00557993"/>
    <w:rsid w:val="0056661F"/>
    <w:rsid w:val="005F3A6A"/>
    <w:rsid w:val="00682BAB"/>
    <w:rsid w:val="006D1494"/>
    <w:rsid w:val="007B2560"/>
    <w:rsid w:val="00875AA9"/>
    <w:rsid w:val="008C50E0"/>
    <w:rsid w:val="00A10DBC"/>
    <w:rsid w:val="00A30B25"/>
    <w:rsid w:val="00AF7FDA"/>
    <w:rsid w:val="00B61CB6"/>
    <w:rsid w:val="00B76E46"/>
    <w:rsid w:val="00B94011"/>
    <w:rsid w:val="00BB4929"/>
    <w:rsid w:val="00C30A0A"/>
    <w:rsid w:val="00CE1E5A"/>
    <w:rsid w:val="00D4542F"/>
    <w:rsid w:val="00D656D5"/>
    <w:rsid w:val="00DA196A"/>
    <w:rsid w:val="00E62362"/>
    <w:rsid w:val="00EB4DE9"/>
    <w:rsid w:val="00FA6132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203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Lenka</cp:lastModifiedBy>
  <cp:revision>8</cp:revision>
  <cp:lastPrinted>2020-03-11T10:20:00Z</cp:lastPrinted>
  <dcterms:created xsi:type="dcterms:W3CDTF">2022-05-22T20:10:00Z</dcterms:created>
  <dcterms:modified xsi:type="dcterms:W3CDTF">2022-05-22T20:24:00Z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