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EEF8E" w14:textId="670279D6" w:rsidR="00F24AA2" w:rsidRPr="00C472AA" w:rsidRDefault="00F24AA2" w:rsidP="00F24AA2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C472AA" w:rsidRPr="00C472AA">
        <w:rPr>
          <w:b/>
          <w:sz w:val="28"/>
          <w:szCs w:val="28"/>
        </w:rPr>
        <w:t>9.1. – 13.1.</w:t>
      </w:r>
    </w:p>
    <w:p w14:paraId="68E8CF7C" w14:textId="77777777" w:rsidR="00F24AA2" w:rsidRPr="00285AAB" w:rsidRDefault="00F24AA2" w:rsidP="00F24AA2">
      <w:pPr>
        <w:rPr>
          <w:bCs/>
          <w:sz w:val="28"/>
          <w:szCs w:val="28"/>
        </w:rPr>
      </w:pPr>
    </w:p>
    <w:p w14:paraId="466CAB07" w14:textId="5616B58E" w:rsidR="00F24AA2" w:rsidRDefault="00F24AA2" w:rsidP="00F24AA2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C472AA" w:rsidRPr="00C472AA">
        <w:rPr>
          <w:b/>
          <w:sz w:val="28"/>
          <w:szCs w:val="28"/>
        </w:rPr>
        <w:t>Sníh a led, voda a její proměny</w:t>
      </w:r>
    </w:p>
    <w:p w14:paraId="51EA035C" w14:textId="77777777" w:rsidR="00F24AA2" w:rsidRDefault="00F24AA2" w:rsidP="00F24AA2">
      <w:pPr>
        <w:rPr>
          <w:b/>
          <w:bCs/>
          <w:sz w:val="28"/>
          <w:szCs w:val="28"/>
        </w:rPr>
      </w:pPr>
    </w:p>
    <w:p w14:paraId="198FB5C5" w14:textId="77777777" w:rsidR="00F24AA2" w:rsidRPr="00285AAB" w:rsidRDefault="00F24AA2" w:rsidP="00F24AA2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24AA2" w14:paraId="02D66ABF" w14:textId="77777777" w:rsidTr="00354344">
        <w:tc>
          <w:tcPr>
            <w:tcW w:w="4106" w:type="dxa"/>
          </w:tcPr>
          <w:p w14:paraId="393CF5C6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1075D8B9" w14:textId="77777777" w:rsidR="007F2237" w:rsidRDefault="007F2237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Spirály</w:t>
            </w:r>
          </w:p>
          <w:p w14:paraId="1407E19D" w14:textId="442657C2" w:rsidR="007F2237" w:rsidRDefault="007F2237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Jednotahovky – rozcvičovací cviky na uvolnění ruky</w:t>
            </w:r>
          </w:p>
          <w:p w14:paraId="74909D87" w14:textId="77777777" w:rsidR="00F24AA2" w:rsidRPr="007F2237" w:rsidRDefault="007F2237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rPr>
                <w:bCs/>
              </w:rPr>
              <w:t>Napodobování psacího písma</w:t>
            </w:r>
          </w:p>
          <w:p w14:paraId="72AD7109" w14:textId="37E46ADD" w:rsidR="007F2237" w:rsidRPr="00643E7A" w:rsidRDefault="007F2237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rPr>
                <w:bCs/>
              </w:rPr>
              <w:t>Velké tiskací písmeno N, číslice 7</w:t>
            </w:r>
          </w:p>
        </w:tc>
      </w:tr>
      <w:tr w:rsidR="00F24AA2" w14:paraId="1BD3FB05" w14:textId="77777777" w:rsidTr="00354344">
        <w:tc>
          <w:tcPr>
            <w:tcW w:w="4106" w:type="dxa"/>
          </w:tcPr>
          <w:p w14:paraId="76C9DA41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38C6EAA6" w14:textId="77777777" w:rsidR="00F24AA2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224B699" w14:textId="441D5E64" w:rsidR="00F24AA2" w:rsidRPr="00643E7A" w:rsidRDefault="00F24AA2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Elkonin – </w:t>
            </w:r>
            <w:r w:rsidR="007F2237">
              <w:t>porovnávání délky slov</w:t>
            </w:r>
          </w:p>
          <w:p w14:paraId="5E70CEE8" w14:textId="4F6DD8AE" w:rsidR="00F24AA2" w:rsidRDefault="0042719C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Vyhledávání prvku lišícího se pr</w:t>
            </w:r>
            <w:r w:rsidR="006B6DC1">
              <w:t>a</w:t>
            </w:r>
            <w:r>
              <w:t>vo-levou orientací</w:t>
            </w:r>
          </w:p>
          <w:p w14:paraId="157DF2B0" w14:textId="353D581C" w:rsidR="00716A5D" w:rsidRPr="00643E7A" w:rsidRDefault="00716A5D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Hra „Na Popelky“ – děti budou </w:t>
            </w:r>
            <w:r w:rsidR="00585569">
              <w:t xml:space="preserve">bez zrakové kontroly </w:t>
            </w:r>
            <w:r>
              <w:t xml:space="preserve">pomocí hmatu třídit </w:t>
            </w:r>
            <w:r w:rsidR="00585569">
              <w:t xml:space="preserve">hrách, Lego kostky a skleněné </w:t>
            </w:r>
            <w:r w:rsidR="00EB4C3B">
              <w:t>pecky</w:t>
            </w:r>
            <w:r w:rsidR="00585569">
              <w:t xml:space="preserve"> na tři hromádky</w:t>
            </w:r>
          </w:p>
        </w:tc>
      </w:tr>
      <w:tr w:rsidR="00F24AA2" w14:paraId="2180EC6E" w14:textId="77777777" w:rsidTr="00354344">
        <w:tc>
          <w:tcPr>
            <w:tcW w:w="4106" w:type="dxa"/>
          </w:tcPr>
          <w:p w14:paraId="2E51A152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0CA68A9A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AB92C78" w14:textId="1225F775" w:rsidR="00206AB6" w:rsidRDefault="00206AB6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Začínáme s programováním – děti budou posouvat robota ve čtvercové síti podle programu zapsaného pomocí šipek. Samy si vyzkouší takový program napsat.</w:t>
            </w:r>
          </w:p>
          <w:p w14:paraId="342A1F28" w14:textId="16EC1A49" w:rsidR="007F2237" w:rsidRPr="009C607C" w:rsidRDefault="007F2237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Procvičování početní představivosti – dítě přidává potřebné nebo škrtá nadbytečné prvky do daného počtu</w:t>
            </w:r>
          </w:p>
          <w:p w14:paraId="6C1FF82E" w14:textId="068E2182" w:rsidR="00F24AA2" w:rsidRPr="00643E7A" w:rsidRDefault="00206AB6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kombinac</w:t>
            </w:r>
            <w:r w:rsidR="002723BE">
              <w:t>e</w:t>
            </w:r>
            <w:r>
              <w:t xml:space="preserve"> bar</w:t>
            </w:r>
            <w:r w:rsidR="002723BE">
              <w:t>vy</w:t>
            </w:r>
            <w:r>
              <w:t xml:space="preserve"> a počtu do tabulky, kde počet je zadán ve sloupci a barva v řádku</w:t>
            </w:r>
          </w:p>
        </w:tc>
      </w:tr>
      <w:tr w:rsidR="00F24AA2" w14:paraId="33B82AC3" w14:textId="77777777" w:rsidTr="00354344">
        <w:tc>
          <w:tcPr>
            <w:tcW w:w="4106" w:type="dxa"/>
          </w:tcPr>
          <w:p w14:paraId="69FB0B34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5EE9C286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8D87974" w14:textId="3B9D26F3" w:rsidR="00F24AA2" w:rsidRPr="00643E7A" w:rsidRDefault="00206AB6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Voda a její tři skupenství, pokusy s vodou a ledem</w:t>
            </w:r>
          </w:p>
        </w:tc>
      </w:tr>
      <w:tr w:rsidR="00F24AA2" w14:paraId="742374FC" w14:textId="77777777" w:rsidTr="00354344">
        <w:tc>
          <w:tcPr>
            <w:tcW w:w="4106" w:type="dxa"/>
          </w:tcPr>
          <w:p w14:paraId="3B4D4997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1F0CFC06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287245FD" w14:textId="6AEFCF13" w:rsidR="007F2237" w:rsidRDefault="007F2237" w:rsidP="002723BE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>Prostorová orientace – pojmy nahoře a dole, napravo a nalevo</w:t>
            </w:r>
          </w:p>
          <w:p w14:paraId="0CE809C9" w14:textId="045E7544" w:rsidR="003A3E85" w:rsidRDefault="003A3E85" w:rsidP="002723BE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  <w:rPr>
                <w:b/>
                <w:bCs/>
              </w:rPr>
            </w:pPr>
            <w:r>
              <w:t xml:space="preserve">Básnička </w:t>
            </w:r>
            <w:r w:rsidRPr="003A3E85">
              <w:rPr>
                <w:b/>
                <w:bCs/>
              </w:rPr>
              <w:t>Vločka</w:t>
            </w:r>
          </w:p>
          <w:p w14:paraId="36C563C2" w14:textId="2D8F653B" w:rsidR="003A3E85" w:rsidRPr="003A3E85" w:rsidRDefault="003A3E85" w:rsidP="003A3E85">
            <w:pPr>
              <w:pStyle w:val="Odstavecseseznamem"/>
              <w:spacing w:line="360" w:lineRule="auto"/>
              <w:jc w:val="both"/>
            </w:pPr>
            <w:r>
              <w:t>„</w:t>
            </w:r>
            <w:r w:rsidRPr="003A3E85">
              <w:t>Letí vločka z nebe, nos ji hrozně zebe</w:t>
            </w:r>
            <w:r>
              <w:t>,</w:t>
            </w:r>
          </w:p>
          <w:p w14:paraId="7D3FC1C4" w14:textId="25BEEC4B" w:rsidR="003A3E85" w:rsidRPr="003A3E85" w:rsidRDefault="003A3E85" w:rsidP="003A3E85">
            <w:pPr>
              <w:pStyle w:val="Odstavecseseznamem"/>
              <w:spacing w:line="360" w:lineRule="auto"/>
              <w:jc w:val="both"/>
            </w:pPr>
            <w:r>
              <w:t>v</w:t>
            </w:r>
            <w:r w:rsidRPr="003A3E85">
              <w:t>še se změní rázem, až dopadne na zem.</w:t>
            </w:r>
          </w:p>
          <w:p w14:paraId="6C6A331C" w14:textId="3D632020" w:rsidR="003A3E85" w:rsidRPr="003A3E85" w:rsidRDefault="003A3E85" w:rsidP="003A3E85">
            <w:pPr>
              <w:pStyle w:val="Odstavecseseznamem"/>
              <w:spacing w:line="360" w:lineRule="auto"/>
              <w:jc w:val="both"/>
            </w:pPr>
            <w:r w:rsidRPr="003A3E85">
              <w:t>Tam si pěkně lehne, a ani se nehne,</w:t>
            </w:r>
          </w:p>
          <w:p w14:paraId="1ED4508E" w14:textId="6E802D35" w:rsidR="003A3E85" w:rsidRPr="003A3E85" w:rsidRDefault="003A3E85" w:rsidP="003A3E85">
            <w:pPr>
              <w:pStyle w:val="Odstavecseseznamem"/>
              <w:spacing w:line="360" w:lineRule="auto"/>
              <w:jc w:val="both"/>
            </w:pPr>
            <w:r>
              <w:t>a</w:t>
            </w:r>
            <w:r w:rsidRPr="003A3E85">
              <w:t xml:space="preserve"> až vloček přibude, zima už jí nebude.</w:t>
            </w:r>
            <w:r>
              <w:t>“</w:t>
            </w:r>
          </w:p>
          <w:p w14:paraId="502D47AC" w14:textId="0FD20B51" w:rsidR="00F24AA2" w:rsidRPr="00643E7A" w:rsidRDefault="00153E34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Čtení pohádky „Krtek a autíčko“, dramatizace pohádky</w:t>
            </w:r>
          </w:p>
        </w:tc>
      </w:tr>
      <w:tr w:rsidR="00F24AA2" w14:paraId="52A0431A" w14:textId="77777777" w:rsidTr="00354344">
        <w:tc>
          <w:tcPr>
            <w:tcW w:w="4106" w:type="dxa"/>
          </w:tcPr>
          <w:p w14:paraId="0F4BF025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6F487402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15FFA5E" w14:textId="3A14DE16" w:rsidR="007F2237" w:rsidRPr="00A7452F" w:rsidRDefault="007F2237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A7452F">
              <w:t xml:space="preserve">Doplňování </w:t>
            </w:r>
            <w:r>
              <w:t xml:space="preserve">detailů do </w:t>
            </w:r>
            <w:r w:rsidRPr="00A7452F">
              <w:t>obrázků podle vzoru</w:t>
            </w:r>
          </w:p>
          <w:p w14:paraId="49977640" w14:textId="1A65156C" w:rsidR="00F24AA2" w:rsidRPr="00643E7A" w:rsidRDefault="001847DA" w:rsidP="002723B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Zapamatování řady tří až čtyř slov</w:t>
            </w:r>
          </w:p>
        </w:tc>
      </w:tr>
      <w:tr w:rsidR="00F24AA2" w14:paraId="6E924044" w14:textId="77777777" w:rsidTr="00354344">
        <w:tc>
          <w:tcPr>
            <w:tcW w:w="4106" w:type="dxa"/>
          </w:tcPr>
          <w:p w14:paraId="693B0BB8" w14:textId="77777777" w:rsidR="00F24AA2" w:rsidRDefault="00F24AA2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193D726E" w14:textId="77777777" w:rsidR="00F24AA2" w:rsidRDefault="00F24AA2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655B9E9B" w14:textId="77777777" w:rsidR="00F24AA2" w:rsidRPr="00285AAB" w:rsidRDefault="00F24AA2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02639F19" w14:textId="77777777" w:rsidR="003A3E85" w:rsidRDefault="00124690" w:rsidP="003A3E85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Křížové pohyby ruka-ucho spojené s řečí </w:t>
            </w:r>
          </w:p>
          <w:p w14:paraId="06E08671" w14:textId="3CBEE4FD" w:rsidR="00F24AA2" w:rsidRPr="00643E7A" w:rsidRDefault="00FA35AD" w:rsidP="003A3E85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4C6AFF">
              <w:t xml:space="preserve">Rozvoj fantazie – namaluj obrázek, na kterém bude </w:t>
            </w:r>
            <w:r>
              <w:t>zmrzlina</w:t>
            </w:r>
            <w:r w:rsidRPr="004C6AFF">
              <w:t xml:space="preserve">, </w:t>
            </w:r>
            <w:r>
              <w:t>žirafa</w:t>
            </w:r>
            <w:r w:rsidRPr="004C6AFF">
              <w:t xml:space="preserve"> a </w:t>
            </w:r>
            <w:r>
              <w:t>bota</w:t>
            </w:r>
            <w:r w:rsidRPr="004C6AFF">
              <w:t>. Vyprávěj, co se na obrázku právě děje.</w:t>
            </w:r>
          </w:p>
        </w:tc>
      </w:tr>
    </w:tbl>
    <w:p w14:paraId="043429C7" w14:textId="77777777" w:rsidR="00F51875" w:rsidRDefault="00F51875"/>
    <w:sectPr w:rsidR="00F51875" w:rsidSect="00C472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95360"/>
    <w:multiLevelType w:val="hybridMultilevel"/>
    <w:tmpl w:val="5FF0ED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05E0B0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E3C36"/>
    <w:multiLevelType w:val="hybridMultilevel"/>
    <w:tmpl w:val="60EEE6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3F35D0"/>
    <w:multiLevelType w:val="hybridMultilevel"/>
    <w:tmpl w:val="1BACDF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50071"/>
    <w:multiLevelType w:val="hybridMultilevel"/>
    <w:tmpl w:val="777AEB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A91DD4"/>
    <w:multiLevelType w:val="hybridMultilevel"/>
    <w:tmpl w:val="0774607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1609865">
    <w:abstractNumId w:val="1"/>
  </w:num>
  <w:num w:numId="2" w16cid:durableId="895967555">
    <w:abstractNumId w:val="0"/>
  </w:num>
  <w:num w:numId="3" w16cid:durableId="460457940">
    <w:abstractNumId w:val="4"/>
  </w:num>
  <w:num w:numId="4" w16cid:durableId="2101219165">
    <w:abstractNumId w:val="5"/>
  </w:num>
  <w:num w:numId="5" w16cid:durableId="296223490">
    <w:abstractNumId w:val="6"/>
  </w:num>
  <w:num w:numId="6" w16cid:durableId="485325180">
    <w:abstractNumId w:val="3"/>
  </w:num>
  <w:num w:numId="7" w16cid:durableId="1617444109">
    <w:abstractNumId w:val="7"/>
  </w:num>
  <w:num w:numId="8" w16cid:durableId="2073849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DFB"/>
    <w:rsid w:val="00124690"/>
    <w:rsid w:val="00153E34"/>
    <w:rsid w:val="001847DA"/>
    <w:rsid w:val="00206AB6"/>
    <w:rsid w:val="002723BE"/>
    <w:rsid w:val="00322DFB"/>
    <w:rsid w:val="003A3E85"/>
    <w:rsid w:val="0042719C"/>
    <w:rsid w:val="00585569"/>
    <w:rsid w:val="006B6DC1"/>
    <w:rsid w:val="00716A5D"/>
    <w:rsid w:val="007F2237"/>
    <w:rsid w:val="00C472AA"/>
    <w:rsid w:val="00EB4C3B"/>
    <w:rsid w:val="00F24AA2"/>
    <w:rsid w:val="00F51875"/>
    <w:rsid w:val="00FA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7048D"/>
  <w15:chartTrackingRefBased/>
  <w15:docId w15:val="{DF6F84B1-70B7-4093-8946-F7EDA8D0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24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2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24690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226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16</cp:revision>
  <dcterms:created xsi:type="dcterms:W3CDTF">2022-10-09T06:12:00Z</dcterms:created>
  <dcterms:modified xsi:type="dcterms:W3CDTF">2023-01-08T14:35:00Z</dcterms:modified>
</cp:coreProperties>
</file>