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4877B53D" w:rsidR="00557993" w:rsidRPr="00515185" w:rsidRDefault="008B1360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21. 10. – 25</w:t>
            </w:r>
            <w:r w:rsidR="00623B27">
              <w:rPr>
                <w:bCs/>
                <w:i/>
                <w:sz w:val="36"/>
                <w:szCs w:val="36"/>
              </w:rPr>
              <w:t>. 10</w:t>
            </w:r>
            <w:r w:rsidR="003766AD">
              <w:rPr>
                <w:bCs/>
                <w:i/>
                <w:sz w:val="36"/>
                <w:szCs w:val="36"/>
              </w:rPr>
              <w:t>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29B6B408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B77A37">
              <w:rPr>
                <w:sz w:val="24"/>
                <w:szCs w:val="24"/>
              </w:rPr>
              <w:t>4</w:t>
            </w:r>
            <w:r w:rsidR="008E0F2A">
              <w:rPr>
                <w:i/>
                <w:sz w:val="24"/>
                <w:szCs w:val="24"/>
              </w:rPr>
              <w:t>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217"/>
      </w:tblGrid>
      <w:tr w:rsidR="003640B0" w14:paraId="209F4260" w14:textId="77777777" w:rsidTr="008B1360">
        <w:trPr>
          <w:trHeight w:val="1855"/>
        </w:trPr>
        <w:tc>
          <w:tcPr>
            <w:tcW w:w="1680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217" w:type="dxa"/>
          </w:tcPr>
          <w:p w14:paraId="0E8876E2" w14:textId="4CB3A321" w:rsidR="008B1360" w:rsidRDefault="008B136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>
              <w:rPr>
                <w:rFonts w:eastAsia="Times New Roman" w:cstheme="minorHAnsi"/>
                <w:sz w:val="24"/>
                <w:szCs w:val="24"/>
                <w:u w:val="single"/>
              </w:rPr>
              <w:t>Centra Aktivit -</w:t>
            </w:r>
            <w:r w:rsidR="00732641">
              <w:rPr>
                <w:rFonts w:eastAsia="Times New Roman" w:cstheme="minorHAnsi"/>
                <w:sz w:val="24"/>
                <w:szCs w:val="24"/>
                <w:u w:val="single"/>
              </w:rPr>
              <w:t xml:space="preserve"> </w:t>
            </w:r>
            <w:bookmarkStart w:id="0" w:name="_GoBack"/>
            <w:bookmarkEnd w:id="0"/>
            <w:r>
              <w:rPr>
                <w:rFonts w:eastAsia="Times New Roman" w:cstheme="minorHAnsi"/>
                <w:sz w:val="24"/>
                <w:szCs w:val="24"/>
                <w:u w:val="single"/>
              </w:rPr>
              <w:t>Pravěk</w:t>
            </w:r>
          </w:p>
          <w:p w14:paraId="6ABCCF44" w14:textId="15318E30" w:rsidR="008B1360" w:rsidRDefault="008B136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>
              <w:rPr>
                <w:rFonts w:eastAsia="Times New Roman" w:cstheme="minorHAnsi"/>
                <w:sz w:val="24"/>
                <w:szCs w:val="24"/>
                <w:u w:val="single"/>
              </w:rPr>
              <w:t>Vyjmenovaná slova B</w:t>
            </w:r>
          </w:p>
          <w:p w14:paraId="0903C7A2" w14:textId="12E03F16" w:rsidR="00942A3F" w:rsidRPr="00942A3F" w:rsidRDefault="001C3224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>
              <w:rPr>
                <w:rFonts w:eastAsia="Times New Roman" w:cstheme="minorHAnsi"/>
                <w:sz w:val="24"/>
                <w:szCs w:val="24"/>
                <w:u w:val="single"/>
              </w:rPr>
              <w:t>Předložky</w:t>
            </w:r>
            <w:r w:rsidR="00942A3F">
              <w:rPr>
                <w:rFonts w:eastAsia="Times New Roman" w:cstheme="minorHAnsi"/>
                <w:sz w:val="24"/>
                <w:szCs w:val="24"/>
                <w:u w:val="single"/>
              </w:rPr>
              <w:t xml:space="preserve"> v, ve</w:t>
            </w:r>
            <w:r>
              <w:rPr>
                <w:rFonts w:eastAsia="Times New Roman" w:cstheme="minorHAnsi"/>
                <w:sz w:val="24"/>
                <w:szCs w:val="24"/>
                <w:u w:val="single"/>
              </w:rPr>
              <w:t>, předpony</w:t>
            </w:r>
            <w:r w:rsidR="00942A3F">
              <w:rPr>
                <w:rFonts w:eastAsia="Times New Roman" w:cstheme="minorHAnsi"/>
                <w:sz w:val="24"/>
                <w:szCs w:val="24"/>
                <w:u w:val="single"/>
              </w:rPr>
              <w:t xml:space="preserve"> ob-, o-, v-</w:t>
            </w:r>
            <w:r w:rsidR="008B1360">
              <w:rPr>
                <w:rFonts w:eastAsia="Times New Roman" w:cstheme="minorHAnsi"/>
                <w:sz w:val="24"/>
                <w:szCs w:val="24"/>
                <w:u w:val="single"/>
              </w:rPr>
              <w:t xml:space="preserve"> + </w:t>
            </w:r>
            <w:r w:rsidR="00942A3F" w:rsidRPr="00942A3F">
              <w:rPr>
                <w:rFonts w:eastAsia="Times New Roman" w:cstheme="minorHAnsi"/>
                <w:sz w:val="24"/>
                <w:szCs w:val="24"/>
                <w:u w:val="single"/>
              </w:rPr>
              <w:t xml:space="preserve">Skupiny </w:t>
            </w:r>
            <w:proofErr w:type="spellStart"/>
            <w:r w:rsidR="00942A3F" w:rsidRPr="00942A3F">
              <w:rPr>
                <w:rFonts w:eastAsia="Times New Roman" w:cstheme="minorHAnsi"/>
                <w:sz w:val="24"/>
                <w:szCs w:val="24"/>
                <w:u w:val="single"/>
              </w:rPr>
              <w:t>bě</w:t>
            </w:r>
            <w:proofErr w:type="spellEnd"/>
            <w:r w:rsidR="00942A3F" w:rsidRPr="00942A3F">
              <w:rPr>
                <w:rFonts w:eastAsia="Times New Roman" w:cstheme="minorHAnsi"/>
                <w:sz w:val="24"/>
                <w:szCs w:val="24"/>
                <w:u w:val="single"/>
              </w:rPr>
              <w:t xml:space="preserve">, </w:t>
            </w:r>
            <w:proofErr w:type="spellStart"/>
            <w:r w:rsidR="00942A3F" w:rsidRPr="00942A3F">
              <w:rPr>
                <w:rFonts w:eastAsia="Times New Roman" w:cstheme="minorHAnsi"/>
                <w:sz w:val="24"/>
                <w:szCs w:val="24"/>
                <w:u w:val="single"/>
              </w:rPr>
              <w:t>pě</w:t>
            </w:r>
            <w:proofErr w:type="spellEnd"/>
            <w:r w:rsidR="00942A3F" w:rsidRPr="00942A3F">
              <w:rPr>
                <w:rFonts w:eastAsia="Times New Roman" w:cstheme="minorHAnsi"/>
                <w:sz w:val="24"/>
                <w:szCs w:val="24"/>
                <w:u w:val="single"/>
              </w:rPr>
              <w:t xml:space="preserve">, </w:t>
            </w:r>
            <w:proofErr w:type="spellStart"/>
            <w:r w:rsidR="00942A3F" w:rsidRPr="00942A3F">
              <w:rPr>
                <w:rFonts w:eastAsia="Times New Roman" w:cstheme="minorHAnsi"/>
                <w:sz w:val="24"/>
                <w:szCs w:val="24"/>
                <w:u w:val="single"/>
              </w:rPr>
              <w:t>vě</w:t>
            </w:r>
            <w:proofErr w:type="spellEnd"/>
          </w:p>
          <w:p w14:paraId="117F8C59" w14:textId="36F187B7" w:rsidR="00634B0C" w:rsidRPr="00577350" w:rsidRDefault="00942A3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 </w:t>
            </w:r>
            <w:r w:rsidR="008B1360">
              <w:rPr>
                <w:rFonts w:eastAsia="Times New Roman" w:cstheme="minorHAnsi"/>
                <w:sz w:val="24"/>
                <w:szCs w:val="24"/>
              </w:rPr>
              <w:t>26-28</w:t>
            </w:r>
            <w:r w:rsidR="00132D45">
              <w:rPr>
                <w:rFonts w:eastAsia="Times New Roman" w:cstheme="minorHAnsi"/>
                <w:sz w:val="24"/>
                <w:szCs w:val="24"/>
              </w:rPr>
              <w:t xml:space="preserve"> /</w:t>
            </w:r>
            <w:r w:rsidR="00957922">
              <w:rPr>
                <w:rFonts w:eastAsia="Times New Roman" w:cstheme="minorHAnsi"/>
                <w:sz w:val="24"/>
                <w:szCs w:val="24"/>
              </w:rPr>
              <w:t>výběr cvičení</w:t>
            </w:r>
          </w:p>
          <w:p w14:paraId="3ACF104F" w14:textId="4A95AA8D" w:rsidR="00634B0C" w:rsidRPr="00577350" w:rsidRDefault="009157A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="00EF7F78">
              <w:rPr>
                <w:rFonts w:eastAsia="Times New Roman" w:cstheme="minorHAnsi"/>
                <w:sz w:val="24"/>
                <w:szCs w:val="24"/>
              </w:rPr>
              <w:t>d</w:t>
            </w:r>
            <w:r w:rsidR="00E02420">
              <w:rPr>
                <w:rFonts w:eastAsia="Times New Roman" w:cstheme="minorHAnsi"/>
                <w:sz w:val="24"/>
                <w:szCs w:val="24"/>
              </w:rPr>
              <w:t>íl</w:t>
            </w:r>
            <w:r w:rsidR="00EF7F78">
              <w:rPr>
                <w:rFonts w:eastAsia="Times New Roman" w:cstheme="minorHAnsi"/>
                <w:sz w:val="24"/>
                <w:szCs w:val="24"/>
              </w:rPr>
              <w:t>.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726B4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gramStart"/>
            <w:r w:rsidR="008B1360"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8B1360">
              <w:rPr>
                <w:rFonts w:eastAsia="Times New Roman" w:cstheme="minorHAnsi"/>
                <w:sz w:val="24"/>
                <w:szCs w:val="24"/>
              </w:rPr>
              <w:t xml:space="preserve"> 21-23</w:t>
            </w:r>
          </w:p>
          <w:p w14:paraId="5A39BBE3" w14:textId="07E24547" w:rsidR="004A3FE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DB3C9A">
              <w:rPr>
                <w:rFonts w:cstheme="minorHAnsi"/>
                <w:sz w:val="24"/>
                <w:szCs w:val="24"/>
              </w:rPr>
              <w:t xml:space="preserve">vičování na interaktivní tabuli, </w:t>
            </w:r>
            <w:r w:rsidR="001C5B4C">
              <w:rPr>
                <w:rFonts w:eastAsia="Times New Roman" w:cstheme="minorHAnsi"/>
                <w:sz w:val="24"/>
                <w:szCs w:val="24"/>
              </w:rPr>
              <w:t>doplňování</w:t>
            </w:r>
            <w:r w:rsidR="00FD48C9">
              <w:rPr>
                <w:rFonts w:eastAsia="Times New Roman" w:cstheme="minorHAnsi"/>
                <w:sz w:val="24"/>
                <w:szCs w:val="24"/>
              </w:rPr>
              <w:t>,</w:t>
            </w:r>
            <w:r w:rsidR="00844FD8">
              <w:rPr>
                <w:rFonts w:eastAsia="Times New Roman" w:cstheme="minorHAnsi"/>
                <w:sz w:val="24"/>
                <w:szCs w:val="24"/>
              </w:rPr>
              <w:t xml:space="preserve"> diktát, čtení s porozuměním, č</w:t>
            </w:r>
            <w:r w:rsidR="00E02420">
              <w:rPr>
                <w:rFonts w:eastAsia="Times New Roman" w:cstheme="minorHAnsi"/>
                <w:sz w:val="24"/>
                <w:szCs w:val="24"/>
              </w:rPr>
              <w:t>tení z</w:t>
            </w:r>
            <w:r w:rsidR="001C3224">
              <w:rPr>
                <w:rFonts w:eastAsia="Times New Roman" w:cstheme="minorHAnsi"/>
                <w:sz w:val="24"/>
                <w:szCs w:val="24"/>
              </w:rPr>
              <w:t> </w:t>
            </w:r>
            <w:r w:rsidR="00E02420">
              <w:rPr>
                <w:rFonts w:eastAsia="Times New Roman" w:cstheme="minorHAnsi"/>
                <w:sz w:val="24"/>
                <w:szCs w:val="24"/>
              </w:rPr>
              <w:t>čítanky</w:t>
            </w:r>
            <w:r w:rsidR="001C3224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3640B0" w14:paraId="339D29E2" w14:textId="77777777" w:rsidTr="00E33226">
        <w:trPr>
          <w:trHeight w:val="1843"/>
        </w:trPr>
        <w:tc>
          <w:tcPr>
            <w:tcW w:w="1680" w:type="dxa"/>
          </w:tcPr>
          <w:p w14:paraId="39552BCA" w14:textId="710E445A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217" w:type="dxa"/>
          </w:tcPr>
          <w:p w14:paraId="7FBEBE11" w14:textId="15117BC8" w:rsidR="008B1360" w:rsidRPr="008B1360" w:rsidRDefault="008B1360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 w:rsidRPr="008B1360">
              <w:rPr>
                <w:rFonts w:eastAsia="Times New Roman" w:cstheme="minorHAnsi"/>
                <w:sz w:val="24"/>
                <w:szCs w:val="24"/>
                <w:u w:val="single"/>
              </w:rPr>
              <w:t>Centra aktivit - Pravěk</w:t>
            </w:r>
          </w:p>
          <w:p w14:paraId="19985EA6" w14:textId="24CDE77C" w:rsidR="001C5B4C" w:rsidRDefault="009C6668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Indické násobení</w:t>
            </w:r>
            <w:r w:rsidR="001C5B4C">
              <w:rPr>
                <w:rFonts w:eastAsia="Times New Roman" w:cstheme="minorHAnsi"/>
                <w:sz w:val="24"/>
                <w:szCs w:val="24"/>
              </w:rPr>
              <w:t xml:space="preserve">, </w:t>
            </w:r>
            <w:r w:rsidR="00E33226">
              <w:rPr>
                <w:rFonts w:eastAsia="Times New Roman" w:cstheme="minorHAnsi"/>
                <w:sz w:val="24"/>
                <w:szCs w:val="24"/>
              </w:rPr>
              <w:t>výstaviště</w:t>
            </w:r>
            <w:r w:rsidR="007C2429">
              <w:rPr>
                <w:rFonts w:eastAsia="Times New Roman" w:cstheme="minorHAnsi"/>
                <w:sz w:val="24"/>
                <w:szCs w:val="24"/>
              </w:rPr>
              <w:t>, pavučiny, parkety</w:t>
            </w:r>
          </w:p>
          <w:p w14:paraId="72A3D3EC" w14:textId="59B35965" w:rsidR="003640B0" w:rsidRPr="008B1360" w:rsidRDefault="00E33226" w:rsidP="008B1360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Písemné dělení, rozklad čísel, násobení a dělen</w:t>
            </w:r>
            <w:r w:rsidR="007C2429">
              <w:rPr>
                <w:rFonts w:eastAsia="Times New Roman" w:cstheme="minorHAnsi"/>
                <w:sz w:val="24"/>
                <w:szCs w:val="24"/>
              </w:rPr>
              <w:t>í násobky deseti, převody jednotek délky, hmotnosti.</w:t>
            </w:r>
          </w:p>
          <w:p w14:paraId="54CDDF07" w14:textId="126E2A66" w:rsidR="00E065EF" w:rsidRDefault="001C5B4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 čer</w:t>
            </w:r>
            <w:r w:rsidR="00455CB0">
              <w:rPr>
                <w:rFonts w:cstheme="minorHAnsi"/>
                <w:sz w:val="24"/>
                <w:szCs w:val="24"/>
              </w:rPr>
              <w:t>vený</w:t>
            </w:r>
            <w:r w:rsidR="008B1360"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 w:rsidR="008B1360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8B1360">
              <w:rPr>
                <w:rFonts w:cstheme="minorHAnsi"/>
                <w:sz w:val="24"/>
                <w:szCs w:val="24"/>
              </w:rPr>
              <w:t xml:space="preserve"> 20-21</w:t>
            </w:r>
          </w:p>
          <w:p w14:paraId="40F0A468" w14:textId="3CF603E1" w:rsidR="001C5B4C" w:rsidRDefault="001C5B4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žlu</w:t>
            </w:r>
            <w:r w:rsidR="00455CB0">
              <w:rPr>
                <w:rFonts w:cstheme="minorHAnsi"/>
                <w:sz w:val="24"/>
                <w:szCs w:val="24"/>
              </w:rPr>
              <w:t>tý</w:t>
            </w:r>
            <w:r w:rsidR="008B1360"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 w:rsidR="008B1360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8B1360">
              <w:rPr>
                <w:rFonts w:cstheme="minorHAnsi"/>
                <w:sz w:val="24"/>
                <w:szCs w:val="24"/>
              </w:rPr>
              <w:t xml:space="preserve"> 14 - 15</w:t>
            </w:r>
          </w:p>
          <w:p w14:paraId="0D0B940D" w14:textId="5782BA87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9569CF">
              <w:rPr>
                <w:rFonts w:cstheme="minorHAnsi"/>
                <w:sz w:val="24"/>
                <w:szCs w:val="24"/>
              </w:rPr>
              <w:t>vičování na interaktivní tabuli, finanční gramotnost.</w:t>
            </w:r>
          </w:p>
        </w:tc>
      </w:tr>
      <w:tr w:rsidR="003640B0" w14:paraId="6CB806B8" w14:textId="77777777" w:rsidTr="00E33226">
        <w:trPr>
          <w:trHeight w:val="410"/>
        </w:trPr>
        <w:tc>
          <w:tcPr>
            <w:tcW w:w="1680" w:type="dxa"/>
            <w:tcBorders>
              <w:bottom w:val="single" w:sz="4" w:space="0" w:color="auto"/>
            </w:tcBorders>
          </w:tcPr>
          <w:p w14:paraId="422EFBB1" w14:textId="0573B9DC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44EAFD9C" w14:textId="7E576382" w:rsidR="00C13878" w:rsidRPr="005B432F" w:rsidRDefault="00C13878" w:rsidP="005B432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640B0" w14:paraId="09AE0047" w14:textId="77777777" w:rsidTr="005B432F">
        <w:trPr>
          <w:trHeight w:val="529"/>
        </w:trPr>
        <w:tc>
          <w:tcPr>
            <w:tcW w:w="1680" w:type="dxa"/>
            <w:tcBorders>
              <w:bottom w:val="single" w:sz="4" w:space="0" w:color="auto"/>
            </w:tcBorders>
          </w:tcPr>
          <w:p w14:paraId="3EA11382" w14:textId="297C2936" w:rsidR="003640B0" w:rsidRPr="00577350" w:rsidRDefault="001C5B4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3C462F97" w14:textId="6DD5AA9C" w:rsidR="00AF3339" w:rsidRDefault="008B1360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Růst rostlin</w:t>
            </w:r>
          </w:p>
          <w:p w14:paraId="3656B9AB" w14:textId="62D0E6A9" w:rsidR="007F017F" w:rsidRPr="004B12DB" w:rsidRDefault="00E805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8B1360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8B1360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8B1360">
              <w:rPr>
                <w:rFonts w:cstheme="minorHAnsi"/>
                <w:sz w:val="24"/>
                <w:szCs w:val="24"/>
              </w:rPr>
              <w:t xml:space="preserve"> </w:t>
            </w:r>
            <w:r w:rsidR="00AF3339">
              <w:rPr>
                <w:rFonts w:cstheme="minorHAnsi"/>
                <w:sz w:val="24"/>
                <w:szCs w:val="24"/>
              </w:rPr>
              <w:t>16</w:t>
            </w:r>
            <w:r w:rsidR="006404D6">
              <w:rPr>
                <w:rFonts w:cstheme="minorHAnsi"/>
                <w:sz w:val="24"/>
                <w:szCs w:val="24"/>
              </w:rPr>
              <w:t xml:space="preserve">, </w:t>
            </w:r>
            <w:r w:rsidR="00AF3339">
              <w:rPr>
                <w:rFonts w:cstheme="minorHAnsi"/>
                <w:sz w:val="24"/>
                <w:szCs w:val="24"/>
              </w:rPr>
              <w:t>PS. str. 6</w:t>
            </w:r>
            <w:r w:rsidR="00122C95">
              <w:rPr>
                <w:rFonts w:cstheme="minorHAnsi"/>
                <w:sz w:val="24"/>
                <w:szCs w:val="24"/>
              </w:rPr>
              <w:t xml:space="preserve"> </w:t>
            </w:r>
            <w:r w:rsidR="005B432F">
              <w:rPr>
                <w:rFonts w:cstheme="minorHAnsi"/>
                <w:sz w:val="24"/>
                <w:szCs w:val="24"/>
              </w:rPr>
              <w:t>–</w:t>
            </w:r>
            <w:r w:rsidR="008B1360">
              <w:rPr>
                <w:rFonts w:cstheme="minorHAnsi"/>
                <w:sz w:val="24"/>
                <w:szCs w:val="24"/>
              </w:rPr>
              <w:t xml:space="preserve"> 8</w:t>
            </w:r>
            <w:r w:rsidR="005B432F">
              <w:rPr>
                <w:rFonts w:cstheme="minorHAnsi"/>
                <w:sz w:val="24"/>
                <w:szCs w:val="24"/>
              </w:rPr>
              <w:t xml:space="preserve"> pokračování</w:t>
            </w:r>
            <w:r w:rsidR="008B1360">
              <w:rPr>
                <w:rFonts w:cstheme="minorHAnsi"/>
                <w:sz w:val="24"/>
                <w:szCs w:val="24"/>
              </w:rPr>
              <w:t>/dodělávání</w:t>
            </w:r>
          </w:p>
        </w:tc>
      </w:tr>
      <w:tr w:rsidR="00AB0527" w:rsidRPr="003640B0" w14:paraId="1A1ACE05" w14:textId="77777777" w:rsidTr="005B432F">
        <w:trPr>
          <w:trHeight w:val="27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AB4" w14:textId="01472286" w:rsidR="00AB0527" w:rsidRPr="003640B0" w:rsidRDefault="001C5B4C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D5DD" w14:textId="4047BD7A" w:rsidR="007F017F" w:rsidRDefault="00C55330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Sámův kmenový svaz</w:t>
            </w:r>
            <w:r w:rsidR="008B1360">
              <w:rPr>
                <w:rFonts w:cstheme="minorHAnsi"/>
                <w:sz w:val="24"/>
                <w:szCs w:val="24"/>
              </w:rPr>
              <w:t>, Velká Morava</w:t>
            </w:r>
          </w:p>
          <w:p w14:paraId="3FBB939D" w14:textId="6F438907" w:rsidR="001C5B4C" w:rsidRPr="00086F84" w:rsidRDefault="007C2429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18 -22</w:t>
            </w:r>
            <w:r w:rsidR="006404D6">
              <w:rPr>
                <w:rFonts w:cstheme="minorHAnsi"/>
                <w:sz w:val="24"/>
                <w:szCs w:val="24"/>
              </w:rPr>
              <w:t xml:space="preserve">, </w:t>
            </w:r>
            <w:r w:rsidR="00C55330">
              <w:rPr>
                <w:rFonts w:cstheme="minorHAnsi"/>
                <w:sz w:val="24"/>
                <w:szCs w:val="24"/>
              </w:rPr>
              <w:t>PS str. 5</w:t>
            </w:r>
            <w:r w:rsidR="00D80222">
              <w:rPr>
                <w:rFonts w:cstheme="minorHAnsi"/>
                <w:sz w:val="24"/>
                <w:szCs w:val="24"/>
              </w:rPr>
              <w:t xml:space="preserve"> </w:t>
            </w:r>
            <w:r w:rsidR="00122C95">
              <w:rPr>
                <w:rFonts w:cstheme="minorHAnsi"/>
                <w:sz w:val="24"/>
                <w:szCs w:val="24"/>
              </w:rPr>
              <w:t>–</w:t>
            </w:r>
            <w:r w:rsidR="00C55330">
              <w:rPr>
                <w:rFonts w:cstheme="minorHAnsi"/>
                <w:sz w:val="24"/>
                <w:szCs w:val="24"/>
              </w:rPr>
              <w:t xml:space="preserve"> 6</w:t>
            </w:r>
            <w:r>
              <w:rPr>
                <w:rFonts w:cstheme="minorHAnsi"/>
                <w:sz w:val="24"/>
                <w:szCs w:val="24"/>
              </w:rPr>
              <w:t>/pokračování, dodělávání</w:t>
            </w:r>
          </w:p>
        </w:tc>
      </w:tr>
    </w:tbl>
    <w:p w14:paraId="23DE523C" w14:textId="681F645C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Pr="009569CF" w:rsidRDefault="003640B0" w:rsidP="00C30A0A">
            <w:r w:rsidRPr="009569CF">
              <w:t>Další informace:</w:t>
            </w:r>
          </w:p>
        </w:tc>
        <w:tc>
          <w:tcPr>
            <w:tcW w:w="7366" w:type="dxa"/>
          </w:tcPr>
          <w:p w14:paraId="5AC65A88" w14:textId="2CDD7D8E" w:rsidR="008B1360" w:rsidRDefault="008B1360" w:rsidP="00C30A0A">
            <w:pPr>
              <w:rPr>
                <w:u w:val="single"/>
              </w:rPr>
            </w:pPr>
            <w:r>
              <w:rPr>
                <w:u w:val="single"/>
              </w:rPr>
              <w:t>Centra aktivit – Pravěk</w:t>
            </w:r>
          </w:p>
          <w:p w14:paraId="7B28A880" w14:textId="1E03C626" w:rsidR="008B1360" w:rsidRDefault="008B1360" w:rsidP="00C30A0A">
            <w:r>
              <w:rPr>
                <w:u w:val="single"/>
              </w:rPr>
              <w:t xml:space="preserve">Pátek - Strašidelná škola: </w:t>
            </w:r>
            <w:r>
              <w:t>děti mohou přijít ve strašidelných převlecích</w:t>
            </w:r>
          </w:p>
          <w:p w14:paraId="11D55A7A" w14:textId="6CB97CF9" w:rsidR="008B1360" w:rsidRPr="008B1360" w:rsidRDefault="008B1360" w:rsidP="00C30A0A">
            <w:r w:rsidRPr="008B1360">
              <w:rPr>
                <w:u w:val="single"/>
              </w:rPr>
              <w:t>Pátek</w:t>
            </w:r>
            <w:r>
              <w:t xml:space="preserve"> –písemné dělení  na známky, </w:t>
            </w:r>
            <w:proofErr w:type="gramStart"/>
            <w:r>
              <w:t>viz.</w:t>
            </w:r>
            <w:proofErr w:type="gramEnd"/>
            <w:r>
              <w:t xml:space="preserve"> DÚ z pondělí</w:t>
            </w:r>
          </w:p>
          <w:p w14:paraId="5043CB0F" w14:textId="01831931" w:rsidR="001516BE" w:rsidRPr="009569CF" w:rsidRDefault="001516BE" w:rsidP="00C30A0A">
            <w:r w:rsidRPr="009569CF">
              <w:rPr>
                <w:u w:val="single"/>
              </w:rPr>
              <w:t>Školní statek</w:t>
            </w:r>
            <w:r w:rsidRPr="009569CF">
              <w:t xml:space="preserve"> – 1-2x v týdnu chodíme krmit zvířátka na školní statek. Děti si mohou nechávat holínky a oblečení na převlečení ve skříňce.</w:t>
            </w:r>
          </w:p>
        </w:tc>
      </w:tr>
    </w:tbl>
    <w:p w14:paraId="07459315" w14:textId="40FCB66A" w:rsidR="003640B0" w:rsidRPr="00C30A0A" w:rsidRDefault="003640B0" w:rsidP="006404D6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526284"/>
    <w:multiLevelType w:val="multilevel"/>
    <w:tmpl w:val="493E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7686"/>
    <w:rsid w:val="00016DA9"/>
    <w:rsid w:val="000458B5"/>
    <w:rsid w:val="00060ACB"/>
    <w:rsid w:val="000632E2"/>
    <w:rsid w:val="00066F33"/>
    <w:rsid w:val="00086F84"/>
    <w:rsid w:val="000A454D"/>
    <w:rsid w:val="000A79F0"/>
    <w:rsid w:val="000B0D5B"/>
    <w:rsid w:val="000B2144"/>
    <w:rsid w:val="000B3194"/>
    <w:rsid w:val="000C3A13"/>
    <w:rsid w:val="000E2FAD"/>
    <w:rsid w:val="000F1BD7"/>
    <w:rsid w:val="001001A9"/>
    <w:rsid w:val="00120437"/>
    <w:rsid w:val="0012142E"/>
    <w:rsid w:val="00122C95"/>
    <w:rsid w:val="00122F3A"/>
    <w:rsid w:val="00124488"/>
    <w:rsid w:val="00124FC9"/>
    <w:rsid w:val="00132D45"/>
    <w:rsid w:val="001401AA"/>
    <w:rsid w:val="0014073F"/>
    <w:rsid w:val="001516BE"/>
    <w:rsid w:val="00157E25"/>
    <w:rsid w:val="00160489"/>
    <w:rsid w:val="00183403"/>
    <w:rsid w:val="0018510D"/>
    <w:rsid w:val="001C0D4B"/>
    <w:rsid w:val="001C3224"/>
    <w:rsid w:val="001C5B4C"/>
    <w:rsid w:val="001E1E58"/>
    <w:rsid w:val="001E605C"/>
    <w:rsid w:val="00204F61"/>
    <w:rsid w:val="002076F0"/>
    <w:rsid w:val="00217389"/>
    <w:rsid w:val="00233CBA"/>
    <w:rsid w:val="00237ABA"/>
    <w:rsid w:val="00264D2B"/>
    <w:rsid w:val="00274972"/>
    <w:rsid w:val="00282C4B"/>
    <w:rsid w:val="00290DB4"/>
    <w:rsid w:val="00293A96"/>
    <w:rsid w:val="00295029"/>
    <w:rsid w:val="002B6717"/>
    <w:rsid w:val="002C003A"/>
    <w:rsid w:val="002D242B"/>
    <w:rsid w:val="002F71C8"/>
    <w:rsid w:val="00302F5F"/>
    <w:rsid w:val="00304041"/>
    <w:rsid w:val="00304C37"/>
    <w:rsid w:val="00314B3A"/>
    <w:rsid w:val="00337D14"/>
    <w:rsid w:val="0035198A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6999"/>
    <w:rsid w:val="00411753"/>
    <w:rsid w:val="00411F88"/>
    <w:rsid w:val="00445CB5"/>
    <w:rsid w:val="00455CB0"/>
    <w:rsid w:val="004A3FE1"/>
    <w:rsid w:val="004B12DB"/>
    <w:rsid w:val="004B177C"/>
    <w:rsid w:val="004B41C2"/>
    <w:rsid w:val="004C033E"/>
    <w:rsid w:val="004E428E"/>
    <w:rsid w:val="0050185B"/>
    <w:rsid w:val="0051411C"/>
    <w:rsid w:val="00515185"/>
    <w:rsid w:val="00524411"/>
    <w:rsid w:val="00525801"/>
    <w:rsid w:val="005349A3"/>
    <w:rsid w:val="005360CB"/>
    <w:rsid w:val="005560E3"/>
    <w:rsid w:val="00557993"/>
    <w:rsid w:val="00570323"/>
    <w:rsid w:val="005710CC"/>
    <w:rsid w:val="00577350"/>
    <w:rsid w:val="0058189E"/>
    <w:rsid w:val="00596815"/>
    <w:rsid w:val="005B3ACD"/>
    <w:rsid w:val="005B432F"/>
    <w:rsid w:val="005D64E1"/>
    <w:rsid w:val="005F3A6A"/>
    <w:rsid w:val="006124C4"/>
    <w:rsid w:val="00623B27"/>
    <w:rsid w:val="00626A84"/>
    <w:rsid w:val="00634019"/>
    <w:rsid w:val="00634B0C"/>
    <w:rsid w:val="006404D6"/>
    <w:rsid w:val="00647D9D"/>
    <w:rsid w:val="006741B7"/>
    <w:rsid w:val="00682BAB"/>
    <w:rsid w:val="006A570E"/>
    <w:rsid w:val="006C054F"/>
    <w:rsid w:val="006F7C4E"/>
    <w:rsid w:val="00714EB7"/>
    <w:rsid w:val="0073130F"/>
    <w:rsid w:val="00732641"/>
    <w:rsid w:val="00733E15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83B40"/>
    <w:rsid w:val="00791000"/>
    <w:rsid w:val="007A459C"/>
    <w:rsid w:val="007C2429"/>
    <w:rsid w:val="007C35D0"/>
    <w:rsid w:val="007C47DF"/>
    <w:rsid w:val="007C7B9B"/>
    <w:rsid w:val="007D5273"/>
    <w:rsid w:val="007E3D24"/>
    <w:rsid w:val="007E45F5"/>
    <w:rsid w:val="007F017F"/>
    <w:rsid w:val="008059C9"/>
    <w:rsid w:val="00822ABD"/>
    <w:rsid w:val="008334F0"/>
    <w:rsid w:val="0083593A"/>
    <w:rsid w:val="008440CD"/>
    <w:rsid w:val="00844788"/>
    <w:rsid w:val="00844FD8"/>
    <w:rsid w:val="008503F0"/>
    <w:rsid w:val="00860A9D"/>
    <w:rsid w:val="00861792"/>
    <w:rsid w:val="00861B2B"/>
    <w:rsid w:val="00863DEF"/>
    <w:rsid w:val="00875AA9"/>
    <w:rsid w:val="008871F2"/>
    <w:rsid w:val="0089648B"/>
    <w:rsid w:val="008B1360"/>
    <w:rsid w:val="008C2293"/>
    <w:rsid w:val="008C50E0"/>
    <w:rsid w:val="008E0F2A"/>
    <w:rsid w:val="00911EBC"/>
    <w:rsid w:val="00914C5E"/>
    <w:rsid w:val="009157AB"/>
    <w:rsid w:val="00931AD8"/>
    <w:rsid w:val="00942A3F"/>
    <w:rsid w:val="009569CF"/>
    <w:rsid w:val="00957922"/>
    <w:rsid w:val="0096203B"/>
    <w:rsid w:val="00962959"/>
    <w:rsid w:val="00962A7F"/>
    <w:rsid w:val="00967AAB"/>
    <w:rsid w:val="00975680"/>
    <w:rsid w:val="009C6668"/>
    <w:rsid w:val="009D1620"/>
    <w:rsid w:val="009D267A"/>
    <w:rsid w:val="009D55FE"/>
    <w:rsid w:val="009D5C15"/>
    <w:rsid w:val="009E6465"/>
    <w:rsid w:val="009F746B"/>
    <w:rsid w:val="00A10DBC"/>
    <w:rsid w:val="00A30110"/>
    <w:rsid w:val="00A30B25"/>
    <w:rsid w:val="00A323D7"/>
    <w:rsid w:val="00A35F41"/>
    <w:rsid w:val="00A47DAF"/>
    <w:rsid w:val="00A85BE8"/>
    <w:rsid w:val="00AA02EE"/>
    <w:rsid w:val="00AA54D1"/>
    <w:rsid w:val="00AA6A9A"/>
    <w:rsid w:val="00AA6DF0"/>
    <w:rsid w:val="00AB0527"/>
    <w:rsid w:val="00AB2777"/>
    <w:rsid w:val="00AB673D"/>
    <w:rsid w:val="00AC4A7D"/>
    <w:rsid w:val="00AC5515"/>
    <w:rsid w:val="00AF3339"/>
    <w:rsid w:val="00AF7FDA"/>
    <w:rsid w:val="00B21DC5"/>
    <w:rsid w:val="00B23430"/>
    <w:rsid w:val="00B35721"/>
    <w:rsid w:val="00B37712"/>
    <w:rsid w:val="00B42E34"/>
    <w:rsid w:val="00B54E49"/>
    <w:rsid w:val="00B552EB"/>
    <w:rsid w:val="00B55F90"/>
    <w:rsid w:val="00B61CB6"/>
    <w:rsid w:val="00B644BE"/>
    <w:rsid w:val="00B76E46"/>
    <w:rsid w:val="00B77A37"/>
    <w:rsid w:val="00B94011"/>
    <w:rsid w:val="00BC0833"/>
    <w:rsid w:val="00BD0F96"/>
    <w:rsid w:val="00BD1133"/>
    <w:rsid w:val="00BD2AD6"/>
    <w:rsid w:val="00BF2DE4"/>
    <w:rsid w:val="00C13878"/>
    <w:rsid w:val="00C213F5"/>
    <w:rsid w:val="00C30A0A"/>
    <w:rsid w:val="00C52AEE"/>
    <w:rsid w:val="00C5394A"/>
    <w:rsid w:val="00C55330"/>
    <w:rsid w:val="00C60403"/>
    <w:rsid w:val="00CA14AA"/>
    <w:rsid w:val="00CB66B1"/>
    <w:rsid w:val="00CC5D57"/>
    <w:rsid w:val="00CE1E5A"/>
    <w:rsid w:val="00CE7B6D"/>
    <w:rsid w:val="00CF45E9"/>
    <w:rsid w:val="00D04911"/>
    <w:rsid w:val="00D177FA"/>
    <w:rsid w:val="00D30066"/>
    <w:rsid w:val="00D36B85"/>
    <w:rsid w:val="00D42501"/>
    <w:rsid w:val="00D4542F"/>
    <w:rsid w:val="00D54902"/>
    <w:rsid w:val="00D656D5"/>
    <w:rsid w:val="00D726B4"/>
    <w:rsid w:val="00D80222"/>
    <w:rsid w:val="00D8228D"/>
    <w:rsid w:val="00DA196A"/>
    <w:rsid w:val="00DB3C9A"/>
    <w:rsid w:val="00DB4F1B"/>
    <w:rsid w:val="00DC00DF"/>
    <w:rsid w:val="00DD1704"/>
    <w:rsid w:val="00DE67C7"/>
    <w:rsid w:val="00E02420"/>
    <w:rsid w:val="00E065EF"/>
    <w:rsid w:val="00E17A65"/>
    <w:rsid w:val="00E33226"/>
    <w:rsid w:val="00E57A87"/>
    <w:rsid w:val="00E619EE"/>
    <w:rsid w:val="00E624F5"/>
    <w:rsid w:val="00E80589"/>
    <w:rsid w:val="00E953B5"/>
    <w:rsid w:val="00EA2E70"/>
    <w:rsid w:val="00EA4A69"/>
    <w:rsid w:val="00EA776C"/>
    <w:rsid w:val="00EB4DE9"/>
    <w:rsid w:val="00EC6043"/>
    <w:rsid w:val="00EC6148"/>
    <w:rsid w:val="00ED2453"/>
    <w:rsid w:val="00ED2A2A"/>
    <w:rsid w:val="00EF7F78"/>
    <w:rsid w:val="00F037BE"/>
    <w:rsid w:val="00F31CB0"/>
    <w:rsid w:val="00F478C4"/>
    <w:rsid w:val="00F64B6E"/>
    <w:rsid w:val="00F80C39"/>
    <w:rsid w:val="00FB26D2"/>
    <w:rsid w:val="00FC79F4"/>
    <w:rsid w:val="00FD48C9"/>
    <w:rsid w:val="00FD737E"/>
    <w:rsid w:val="00FE221E"/>
    <w:rsid w:val="00FE6AAD"/>
    <w:rsid w:val="00FF25E4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0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92DB053-65F7-4014-8247-019ADD3DF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166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4</cp:revision>
  <cp:lastPrinted>2024-09-27T16:02:00Z</cp:lastPrinted>
  <dcterms:created xsi:type="dcterms:W3CDTF">2024-10-21T14:48:00Z</dcterms:created>
  <dcterms:modified xsi:type="dcterms:W3CDTF">2024-10-21T15:00:00Z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