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93" w:rsidRPr="00AD06FB" w:rsidRDefault="00440B93" w:rsidP="00440B93">
      <w:pPr>
        <w:rPr>
          <w:b/>
          <w:sz w:val="28"/>
          <w:szCs w:val="28"/>
        </w:rPr>
      </w:pPr>
      <w:bookmarkStart w:id="0" w:name="_GoBack"/>
      <w:r w:rsidRPr="00AD06FB">
        <w:rPr>
          <w:b/>
          <w:sz w:val="28"/>
          <w:szCs w:val="28"/>
        </w:rPr>
        <w:t xml:space="preserve">Rozkvět Athén po řecko-perských válkách  </w:t>
      </w:r>
    </w:p>
    <w:bookmarkEnd w:id="0"/>
    <w:p w:rsidR="00AD06FB" w:rsidRDefault="00440B93" w:rsidP="00440B93">
      <w:r>
        <w:t>Athény se staly nejbohatším a nejmocnějším městským</w:t>
      </w:r>
      <w:r w:rsidR="00AD06FB">
        <w:t xml:space="preserve"> státem</w:t>
      </w:r>
    </w:p>
    <w:p w:rsidR="00440B93" w:rsidRDefault="00440B93" w:rsidP="00AD06FB">
      <w:r>
        <w:t>Perikles – přední státník v</w:t>
      </w:r>
      <w:r>
        <w:t> </w:t>
      </w:r>
      <w:r>
        <w:t>Athénách</w:t>
      </w:r>
      <w:r>
        <w:t xml:space="preserve"> v 5. století př. n. l. </w:t>
      </w:r>
      <w:r>
        <w:t xml:space="preserve">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>Podporoval vědy a umění i staveb</w:t>
      </w:r>
      <w:r>
        <w:t xml:space="preserve">ní rozvoj                </w:t>
      </w:r>
      <w:r>
        <w:t xml:space="preserve">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úředníci </w:t>
      </w:r>
      <w:proofErr w:type="gramStart"/>
      <w:r>
        <w:t>dostávají</w:t>
      </w:r>
      <w:proofErr w:type="gramEnd"/>
      <w:r>
        <w:t xml:space="preserve"> plat všichni občané se </w:t>
      </w:r>
      <w:proofErr w:type="gramStart"/>
      <w:r>
        <w:t>mohli</w:t>
      </w:r>
      <w:proofErr w:type="gramEnd"/>
      <w:r>
        <w:t xml:space="preserve"> stát úředníky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stavební rozvoj Atén – opevnění, přístav </w:t>
      </w:r>
      <w:proofErr w:type="spellStart"/>
      <w:r>
        <w:t>Pireus</w:t>
      </w:r>
      <w:proofErr w:type="spellEnd"/>
      <w:r>
        <w:t xml:space="preserve">, hradby do </w:t>
      </w:r>
      <w:proofErr w:type="spellStart"/>
      <w:r>
        <w:t>Falernu</w:t>
      </w:r>
      <w:proofErr w:type="spellEnd"/>
      <w:r>
        <w:t xml:space="preserve">, obnova chrámů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Akropole – posvátný pahorek nad městem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mramorový chrám bohyně Athény </w:t>
      </w:r>
      <w:proofErr w:type="spellStart"/>
      <w:r>
        <w:t>Parthenon</w:t>
      </w:r>
      <w:proofErr w:type="spellEnd"/>
      <w:r>
        <w:t xml:space="preserve">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Atény středisko filozofie (láska k moudrosti) a kultury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filozofové -   Sokrates, Platon, Aristoteles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historik – Thukydides, </w:t>
      </w:r>
      <w:proofErr w:type="gramStart"/>
      <w:r>
        <w:t xml:space="preserve">spisovatel –  </w:t>
      </w:r>
      <w:proofErr w:type="spellStart"/>
      <w:r>
        <w:t>Xenofon</w:t>
      </w:r>
      <w:proofErr w:type="spellEnd"/>
      <w:proofErr w:type="gramEnd"/>
      <w:r>
        <w:t xml:space="preserve"> </w:t>
      </w:r>
    </w:p>
    <w:p w:rsidR="00440B93" w:rsidRDefault="00440B93" w:rsidP="00440B93">
      <w:pPr>
        <w:pStyle w:val="Odstavecseseznamem"/>
        <w:numPr>
          <w:ilvl w:val="0"/>
          <w:numId w:val="1"/>
        </w:numPr>
      </w:pPr>
      <w:r>
        <w:t xml:space="preserve">Rozvoj divadla hrály se komedie i tragédie </w:t>
      </w:r>
    </w:p>
    <w:p w:rsidR="00440B93" w:rsidRDefault="00440B93" w:rsidP="00AD06FB">
      <w:pPr>
        <w:pStyle w:val="Odstavecseseznamem"/>
        <w:numPr>
          <w:ilvl w:val="0"/>
          <w:numId w:val="1"/>
        </w:numPr>
      </w:pPr>
      <w:r>
        <w:t xml:space="preserve">Athény </w:t>
      </w:r>
      <w:r>
        <w:tab/>
        <w:t xml:space="preserve">se </w:t>
      </w:r>
      <w:r>
        <w:tab/>
        <w:t xml:space="preserve">staly </w:t>
      </w:r>
      <w:r>
        <w:tab/>
        <w:t xml:space="preserve">kulturním </w:t>
      </w:r>
      <w:r>
        <w:tab/>
        <w:t xml:space="preserve">střediskem Středomoří. </w:t>
      </w:r>
    </w:p>
    <w:p w:rsidR="00440B93" w:rsidRDefault="00440B93" w:rsidP="00440B93">
      <w:r>
        <w:t xml:space="preserve">Peloponéská </w:t>
      </w:r>
      <w:proofErr w:type="gramStart"/>
      <w:r>
        <w:t>válka  (5. století</w:t>
      </w:r>
      <w:proofErr w:type="gramEnd"/>
      <w:r>
        <w:t xml:space="preserve"> př. n. l.)  </w:t>
      </w:r>
    </w:p>
    <w:p w:rsidR="00AD06FB" w:rsidRDefault="00440B93" w:rsidP="00AD06FB">
      <w:r>
        <w:t>Válka mezi Spartou a Athénami. Athény byly poraženy a musely zničit loďstvo, strhnout hradby a rozpustit námořní spolek. Sparta se stala nejmocnějším státem Řecka. Městské státy válkou a morem naprosto vyčerpány. Řecko nakonec ovládla</w:t>
      </w:r>
      <w:r w:rsidR="00AD06FB">
        <w:t xml:space="preserve"> Makedonie</w:t>
      </w:r>
    </w:p>
    <w:p w:rsidR="00AD06FB" w:rsidRPr="00AD06FB" w:rsidRDefault="00AD06FB" w:rsidP="00AD06FB">
      <w:pPr>
        <w:rPr>
          <w:b/>
          <w:sz w:val="28"/>
          <w:szCs w:val="28"/>
          <w:u w:val="single"/>
        </w:rPr>
      </w:pPr>
      <w:r w:rsidRPr="00AD06FB">
        <w:rPr>
          <w:b/>
          <w:sz w:val="28"/>
          <w:szCs w:val="28"/>
          <w:u w:val="single"/>
        </w:rPr>
        <w:t xml:space="preserve">Řecko pod </w:t>
      </w:r>
      <w:proofErr w:type="gramStart"/>
      <w:r w:rsidRPr="00AD06FB">
        <w:rPr>
          <w:b/>
          <w:sz w:val="28"/>
          <w:szCs w:val="28"/>
          <w:u w:val="single"/>
        </w:rPr>
        <w:t xml:space="preserve">nadvládou </w:t>
      </w:r>
      <w:r w:rsidRPr="00AD06FB">
        <w:rPr>
          <w:b/>
          <w:sz w:val="28"/>
          <w:szCs w:val="28"/>
          <w:u w:val="single"/>
        </w:rPr>
        <w:t xml:space="preserve"> Makedonie</w:t>
      </w:r>
      <w:proofErr w:type="gramEnd"/>
    </w:p>
    <w:p w:rsidR="00AD06FB" w:rsidRDefault="00AD06FB" w:rsidP="00AD06FB">
      <w:r>
        <w:t xml:space="preserve">-Filip II. Makedonský (359-336 </w:t>
      </w:r>
      <w:proofErr w:type="gramStart"/>
      <w:r>
        <w:t>př.n.</w:t>
      </w:r>
      <w:proofErr w:type="gramEnd"/>
      <w:r>
        <w:t>l.) –makedonský král, chtěl ovládnout Řecko</w:t>
      </w:r>
    </w:p>
    <w:p w:rsidR="00AD06FB" w:rsidRDefault="00AD06FB" w:rsidP="00AD06FB">
      <w:r>
        <w:t>-Filip porazil řecké státy -</w:t>
      </w:r>
      <w:r>
        <w:t xml:space="preserve"> konec samostatnosti řeckých států</w:t>
      </w:r>
    </w:p>
    <w:p w:rsidR="00AD06FB" w:rsidRDefault="00AD06FB" w:rsidP="00AD06FB">
      <w:r>
        <w:t>-pro klid v Řecku vyhlásil výpravu proti Peršanům - uprostřed příprav Filip zemřel</w:t>
      </w:r>
    </w:p>
    <w:p w:rsidR="00AD06FB" w:rsidRDefault="00AD06FB" w:rsidP="00AD06FB">
      <w:r>
        <w:t xml:space="preserve">Syn </w:t>
      </w:r>
      <w:r>
        <w:t xml:space="preserve">Alexandr Makedonský (336-323 </w:t>
      </w:r>
      <w:proofErr w:type="gramStart"/>
      <w:r>
        <w:t>př.n.</w:t>
      </w:r>
      <w:proofErr w:type="gramEnd"/>
      <w:r>
        <w:t>l.)</w:t>
      </w:r>
    </w:p>
    <w:p w:rsidR="00AD06FB" w:rsidRDefault="00AD06FB" w:rsidP="00AD06FB">
      <w:r>
        <w:t xml:space="preserve">- Alexandr roku 334 </w:t>
      </w:r>
      <w:proofErr w:type="spellStart"/>
      <w:proofErr w:type="gramStart"/>
      <w:r>
        <w:t>p</w:t>
      </w:r>
      <w:r>
        <w:t>ř.n.</w:t>
      </w:r>
      <w:proofErr w:type="gramEnd"/>
      <w:r>
        <w:t>l</w:t>
      </w:r>
      <w:proofErr w:type="spellEnd"/>
      <w:r>
        <w:t xml:space="preserve"> začal tažení proti Persii -</w:t>
      </w:r>
      <w:r>
        <w:t xml:space="preserve"> vítězství Alexandra, zisk Malé</w:t>
      </w:r>
    </w:p>
    <w:p w:rsidR="00AD06FB" w:rsidRDefault="00AD06FB" w:rsidP="00AD06FB">
      <w:r>
        <w:t>Asie, Egypta</w:t>
      </w:r>
    </w:p>
    <w:p w:rsidR="00AD06FB" w:rsidRDefault="00AD06FB" w:rsidP="00AD06FB">
      <w:r>
        <w:t xml:space="preserve">- bitva u </w:t>
      </w:r>
      <w:proofErr w:type="spellStart"/>
      <w:r>
        <w:t>Gaugamel</w:t>
      </w:r>
      <w:proofErr w:type="spellEnd"/>
      <w:r>
        <w:t xml:space="preserve"> (331 př.n.l.) porazil Peršany 327 př.n.l. tažení do </w:t>
      </w:r>
      <w:proofErr w:type="spellStart"/>
      <w:proofErr w:type="gramStart"/>
      <w:r>
        <w:t>Indie</w:t>
      </w:r>
      <w:r>
        <w:t>,</w:t>
      </w:r>
      <w:r>
        <w:t>armáda</w:t>
      </w:r>
      <w:proofErr w:type="spellEnd"/>
      <w:proofErr w:type="gramEnd"/>
      <w:r>
        <w:t xml:space="preserve"> ale odmítla poslušnost</w:t>
      </w:r>
    </w:p>
    <w:p w:rsidR="00AD06FB" w:rsidRDefault="00AD06FB" w:rsidP="00AD06FB">
      <w:r>
        <w:t xml:space="preserve">- roku 323 </w:t>
      </w:r>
      <w:proofErr w:type="spellStart"/>
      <w:proofErr w:type="gramStart"/>
      <w:r>
        <w:t>př.n.</w:t>
      </w:r>
      <w:proofErr w:type="gramEnd"/>
      <w:r>
        <w:t>l</w:t>
      </w:r>
      <w:proofErr w:type="spellEnd"/>
      <w:r>
        <w:t xml:space="preserve"> Alexandr umírá bez následníka</w:t>
      </w:r>
      <w:r>
        <w:t xml:space="preserve"> v Babylónu</w:t>
      </w:r>
    </w:p>
    <w:p w:rsidR="00AD06FB" w:rsidRDefault="00AD06FB" w:rsidP="00AD06FB">
      <w:r>
        <w:t>- po jeho smrti – boj o mo</w:t>
      </w:r>
      <w:r>
        <w:t>c mezi Alexandrovými vojevůdci - Egypt –</w:t>
      </w:r>
      <w:r>
        <w:t xml:space="preserve">Ptolemaiovci; Sýrie – </w:t>
      </w:r>
      <w:proofErr w:type="spellStart"/>
      <w:r>
        <w:t>Seleuk</w:t>
      </w:r>
      <w:r>
        <w:t>ovci</w:t>
      </w:r>
      <w:proofErr w:type="spellEnd"/>
      <w:r>
        <w:t xml:space="preserve">; Makedonie – </w:t>
      </w:r>
      <w:proofErr w:type="spellStart"/>
      <w:r>
        <w:t>Antigonovci</w:t>
      </w:r>
      <w:proofErr w:type="spellEnd"/>
      <w:r>
        <w:t xml:space="preserve"> – vznikly </w:t>
      </w:r>
      <w:r>
        <w:t xml:space="preserve">3 helénistické </w:t>
      </w:r>
      <w:proofErr w:type="gramStart"/>
      <w:r>
        <w:t>říše</w:t>
      </w:r>
      <w:r>
        <w:t>( šíření</w:t>
      </w:r>
      <w:proofErr w:type="gramEnd"/>
      <w:r>
        <w:t xml:space="preserve"> řecké kultury)</w:t>
      </w:r>
    </w:p>
    <w:p w:rsidR="00440B93" w:rsidRDefault="00AD06FB" w:rsidP="00AD06FB">
      <w:r>
        <w:t xml:space="preserve">146 </w:t>
      </w:r>
      <w:proofErr w:type="spellStart"/>
      <w:r>
        <w:t>přnl</w:t>
      </w:r>
      <w:proofErr w:type="spellEnd"/>
      <w:r>
        <w:t>. – Řecko se stalo součástí Římské říše – konec řecké samostatnosti</w:t>
      </w:r>
    </w:p>
    <w:p w:rsidR="00AD06FB" w:rsidRDefault="00AD06FB" w:rsidP="00AD06FB">
      <w:pPr>
        <w:pStyle w:val="Odstavecseseznamem"/>
      </w:pPr>
    </w:p>
    <w:p w:rsidR="00AD06FB" w:rsidRPr="00440B93" w:rsidRDefault="00AD06FB" w:rsidP="00AD06FB">
      <w:pPr>
        <w:pStyle w:val="Odstavecseseznamem"/>
      </w:pPr>
    </w:p>
    <w:sectPr w:rsidR="00AD06FB" w:rsidRPr="00440B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FEB" w:rsidRDefault="00B95FEB" w:rsidP="00AD06FB">
      <w:pPr>
        <w:spacing w:after="0" w:line="240" w:lineRule="auto"/>
      </w:pPr>
      <w:r>
        <w:separator/>
      </w:r>
    </w:p>
  </w:endnote>
  <w:endnote w:type="continuationSeparator" w:id="0">
    <w:p w:rsidR="00B95FEB" w:rsidRDefault="00B95FEB" w:rsidP="00AD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FEB" w:rsidRDefault="00B95FEB" w:rsidP="00AD06FB">
      <w:pPr>
        <w:spacing w:after="0" w:line="240" w:lineRule="auto"/>
      </w:pPr>
      <w:r>
        <w:separator/>
      </w:r>
    </w:p>
  </w:footnote>
  <w:footnote w:type="continuationSeparator" w:id="0">
    <w:p w:rsidR="00B95FEB" w:rsidRDefault="00B95FEB" w:rsidP="00AD0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6FB" w:rsidRDefault="00AD06FB">
    <w:pPr>
      <w:pStyle w:val="Zhlav"/>
    </w:pPr>
    <w:r>
      <w:t xml:space="preserve">Zápis 25. května </w:t>
    </w:r>
  </w:p>
  <w:p w:rsidR="00AD06FB" w:rsidRDefault="00AD06F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C2C8D"/>
    <w:multiLevelType w:val="hybridMultilevel"/>
    <w:tmpl w:val="D570B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8B06F6"/>
    <w:multiLevelType w:val="hybridMultilevel"/>
    <w:tmpl w:val="8BAA8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93"/>
    <w:rsid w:val="00440B93"/>
    <w:rsid w:val="00AD06FB"/>
    <w:rsid w:val="00B95FEB"/>
    <w:rsid w:val="00E0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ADC99"/>
  <w15:chartTrackingRefBased/>
  <w15:docId w15:val="{F279E44A-5CDE-4D39-8A45-03BF0C048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0B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D06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6FB"/>
  </w:style>
  <w:style w:type="paragraph" w:styleId="Zpat">
    <w:name w:val="footer"/>
    <w:basedOn w:val="Normln"/>
    <w:link w:val="ZpatChar"/>
    <w:uiPriority w:val="99"/>
    <w:unhideWhenUsed/>
    <w:rsid w:val="00AD06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2020-05-21T13:52:00Z</dcterms:created>
  <dcterms:modified xsi:type="dcterms:W3CDTF">2020-05-21T15:07:00Z</dcterms:modified>
</cp:coreProperties>
</file>