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5F3" w:rsidRPr="005955F3" w:rsidRDefault="005955F3">
      <w:pPr>
        <w:rPr>
          <w:b/>
          <w:sz w:val="24"/>
        </w:rPr>
      </w:pPr>
      <w:r>
        <w:rPr>
          <w:b/>
          <w:sz w:val="24"/>
        </w:rPr>
        <w:t xml:space="preserve">OV – 6. ročník  </w:t>
      </w:r>
    </w:p>
    <w:p w:rsidR="00754682" w:rsidRDefault="005955F3">
      <w:pPr>
        <w:rPr>
          <w:b/>
          <w:sz w:val="24"/>
          <w:u w:val="single"/>
        </w:rPr>
      </w:pPr>
      <w:r>
        <w:rPr>
          <w:b/>
          <w:sz w:val="24"/>
          <w:u w:val="single"/>
        </w:rPr>
        <w:t>Téma: Dvě strany mince</w:t>
      </w:r>
    </w:p>
    <w:p w:rsidR="005955F3" w:rsidRDefault="005955F3">
      <w:pPr>
        <w:rPr>
          <w:sz w:val="24"/>
        </w:rPr>
      </w:pPr>
      <w:r>
        <w:rPr>
          <w:sz w:val="24"/>
        </w:rPr>
        <w:t>Učebnice str. 90 – 91</w:t>
      </w:r>
    </w:p>
    <w:p w:rsidR="005955F3" w:rsidRDefault="005955F3">
      <w:pPr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----------------------------------------------------------------------------------------------------------------------</w:t>
      </w:r>
    </w:p>
    <w:p w:rsidR="005955F3" w:rsidRDefault="005955F3">
      <w:pPr>
        <w:rPr>
          <w:sz w:val="24"/>
        </w:rPr>
      </w:pPr>
      <w:r>
        <w:rPr>
          <w:sz w:val="24"/>
        </w:rPr>
        <w:t>Pravidla – zákony – ochrana společnosti.</w:t>
      </w:r>
    </w:p>
    <w:p w:rsidR="005955F3" w:rsidRPr="005955F3" w:rsidRDefault="005955F3">
      <w:pPr>
        <w:rPr>
          <w:sz w:val="24"/>
          <w:u w:val="single"/>
        </w:rPr>
      </w:pPr>
      <w:r w:rsidRPr="005955F3">
        <w:rPr>
          <w:sz w:val="24"/>
          <w:u w:val="single"/>
        </w:rPr>
        <w:t>Nejznámější historické zákoníky:</w:t>
      </w:r>
    </w:p>
    <w:p w:rsidR="005955F3" w:rsidRDefault="005955F3" w:rsidP="005955F3">
      <w:pPr>
        <w:pStyle w:val="Odstavecseseznamem"/>
        <w:numPr>
          <w:ilvl w:val="0"/>
          <w:numId w:val="1"/>
        </w:numPr>
        <w:rPr>
          <w:sz w:val="24"/>
        </w:rPr>
      </w:pPr>
      <w:proofErr w:type="spellStart"/>
      <w:r w:rsidRPr="005955F3">
        <w:rPr>
          <w:b/>
          <w:sz w:val="24"/>
        </w:rPr>
        <w:t>Chammurapiho</w:t>
      </w:r>
      <w:proofErr w:type="spellEnd"/>
      <w:r w:rsidRPr="005955F3">
        <w:rPr>
          <w:b/>
          <w:sz w:val="24"/>
        </w:rPr>
        <w:t xml:space="preserve"> zákoník</w:t>
      </w:r>
      <w:r>
        <w:rPr>
          <w:sz w:val="24"/>
        </w:rPr>
        <w:t xml:space="preserve"> – vytesán do </w:t>
      </w:r>
      <w:proofErr w:type="gramStart"/>
      <w:r>
        <w:rPr>
          <w:sz w:val="24"/>
        </w:rPr>
        <w:t>kamene ( přečti</w:t>
      </w:r>
      <w:proofErr w:type="gramEnd"/>
      <w:r>
        <w:rPr>
          <w:sz w:val="24"/>
        </w:rPr>
        <w:t xml:space="preserve"> si ukázky)</w:t>
      </w:r>
    </w:p>
    <w:p w:rsidR="005955F3" w:rsidRPr="005955F3" w:rsidRDefault="005955F3" w:rsidP="005955F3">
      <w:pPr>
        <w:pStyle w:val="Odstavecseseznamem"/>
        <w:numPr>
          <w:ilvl w:val="0"/>
          <w:numId w:val="1"/>
        </w:numPr>
        <w:rPr>
          <w:b/>
          <w:sz w:val="24"/>
        </w:rPr>
      </w:pPr>
      <w:r w:rsidRPr="005955F3">
        <w:rPr>
          <w:b/>
          <w:sz w:val="24"/>
        </w:rPr>
        <w:t>Desatero</w:t>
      </w:r>
      <w:r>
        <w:rPr>
          <w:b/>
          <w:sz w:val="24"/>
        </w:rPr>
        <w:t xml:space="preserve"> božích přikázání</w:t>
      </w:r>
      <w:r w:rsidRPr="005955F3">
        <w:rPr>
          <w:b/>
          <w:sz w:val="24"/>
        </w:rPr>
        <w:t xml:space="preserve"> – </w:t>
      </w:r>
      <w:r>
        <w:rPr>
          <w:sz w:val="24"/>
        </w:rPr>
        <w:t>nejznámější, pročti níže a zapiš jen modrý text</w:t>
      </w:r>
    </w:p>
    <w:p w:rsidR="005955F3" w:rsidRPr="005955F3" w:rsidRDefault="005955F3" w:rsidP="005955F3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b/>
          <w:bCs/>
          <w:color w:val="000000"/>
          <w:szCs w:val="27"/>
          <w:lang w:eastAsia="cs-CZ"/>
        </w:rPr>
        <w:t>Bůh vyhlásil deset velkých přikázání:</w:t>
      </w:r>
    </w:p>
    <w:p w:rsidR="005955F3" w:rsidRPr="005955F3" w:rsidRDefault="005955F3" w:rsidP="005955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7"/>
          <w:lang w:eastAsia="cs-CZ"/>
        </w:rPr>
      </w:pPr>
    </w:p>
    <w:p w:rsidR="005955F3" w:rsidRPr="005955F3" w:rsidRDefault="005955F3" w:rsidP="005955F3">
      <w:p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1/ "Já jsem Hospodin, tvůj Bůh. Já tě mám rád. Já jsem tě zachránil před tvými nepřáteli. Nebudeš se klanět ničemu jinému mimo mne."</w:t>
      </w: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br/>
        <w:t>"Nedělej si z ničeho jiného svého Boha."</w:t>
      </w:r>
    </w:p>
    <w:p w:rsidR="005955F3" w:rsidRDefault="005955F3" w:rsidP="005955F3">
      <w:p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  <w:proofErr w:type="gramStart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( V jednoho</w:t>
      </w:r>
      <w:proofErr w:type="gramEnd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 xml:space="preserve"> Boha věřit budeš)</w:t>
      </w:r>
    </w:p>
    <w:p w:rsidR="005955F3" w:rsidRPr="005955F3" w:rsidRDefault="005955F3" w:rsidP="005955F3">
      <w:p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</w:p>
    <w:p w:rsidR="005955F3" w:rsidRPr="005955F3" w:rsidRDefault="005955F3" w:rsidP="005955F3">
      <w:p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2/ "Mluv o Bohu s úctou a opatrností."</w:t>
      </w:r>
    </w:p>
    <w:p w:rsidR="005955F3" w:rsidRPr="005955F3" w:rsidRDefault="005955F3" w:rsidP="005955F3">
      <w:p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proofErr w:type="gramStart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( Nevezmeš</w:t>
      </w:r>
      <w:proofErr w:type="gramEnd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 xml:space="preserve"> jméno boží nadarmo)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3/ "Bůh určil jeden den ze sedmi za den odpočinku; považuj ho za jedinečný den."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  <w:proofErr w:type="gramStart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( Pomni</w:t>
      </w:r>
      <w:proofErr w:type="gramEnd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, člověče, abys den sváteční světil)</w:t>
      </w:r>
    </w:p>
    <w:p w:rsidR="005955F3" w:rsidRPr="005955F3" w:rsidRDefault="005955F3" w:rsidP="005955F3">
      <w:pPr>
        <w:shd w:val="clear" w:color="auto" w:fill="FFFFFF"/>
        <w:spacing w:after="24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4/ "Važ si svého otce a své matky."</w:t>
      </w:r>
    </w:p>
    <w:p w:rsidR="005955F3" w:rsidRPr="005955F3" w:rsidRDefault="005955F3" w:rsidP="005955F3">
      <w:pPr>
        <w:shd w:val="clear" w:color="auto" w:fill="FFFFFF"/>
        <w:spacing w:after="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  <w:proofErr w:type="gramStart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( Cti</w:t>
      </w:r>
      <w:proofErr w:type="gramEnd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 xml:space="preserve"> svého otce a matku svou, abys byl dlouho živ a dobře ti bylo na zemi)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5/ "Žij  a nech žít."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  <w:proofErr w:type="gramStart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( Nezabiješ</w:t>
      </w:r>
      <w:proofErr w:type="gramEnd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)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6/ "Manželé a manželky: buďte jeden druhému věrní."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  <w:proofErr w:type="gramStart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( Nesesmilníš</w:t>
      </w:r>
      <w:proofErr w:type="gramEnd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)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 xml:space="preserve">7/ "Nech jinému, co jeho </w:t>
      </w:r>
      <w:proofErr w:type="gramStart"/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je(st</w:t>
      </w:r>
      <w:proofErr w:type="gramEnd"/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)."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  <w:proofErr w:type="gramStart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( Nepokradeš</w:t>
      </w:r>
      <w:proofErr w:type="gramEnd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)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 xml:space="preserve">8/ "Když mluvíš o někom v jeho nepřítomnosti, hovoř </w:t>
      </w:r>
      <w:proofErr w:type="gramStart"/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tak, jako</w:t>
      </w:r>
      <w:proofErr w:type="gramEnd"/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 xml:space="preserve"> by přítomen byl, a vždy jen </w:t>
      </w:r>
      <w:proofErr w:type="gramStart"/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pravdu."</w:t>
      </w:r>
      <w:proofErr w:type="gramEnd"/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  <w:proofErr w:type="gramStart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( Nepromluvíš</w:t>
      </w:r>
      <w:proofErr w:type="gramEnd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 xml:space="preserve"> křivého svědectví proti bližnímu svému)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9/ "Přej ostatním jejich manžele a manželky, nech je  být; pěstuj svůj vlastní vztah se svým manželem, či manželkou“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  <w:proofErr w:type="gramStart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( Nepožádáš</w:t>
      </w:r>
      <w:proofErr w:type="gramEnd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 xml:space="preserve"> manželky bližního svého)</w:t>
      </w: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0000"/>
          <w:szCs w:val="27"/>
          <w:lang w:eastAsia="cs-CZ"/>
        </w:rPr>
      </w:pPr>
      <w:r w:rsidRPr="005955F3">
        <w:rPr>
          <w:rFonts w:ascii="Arial" w:eastAsia="Times New Roman" w:hAnsi="Arial" w:cs="Arial"/>
          <w:color w:val="000000"/>
          <w:szCs w:val="27"/>
          <w:lang w:eastAsia="cs-CZ"/>
        </w:rPr>
        <w:t>10/ "Přej ostatním lidem věci, které mají. Važ si toho, co máš ty..."</w:t>
      </w:r>
    </w:p>
    <w:p w:rsid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  <w:proofErr w:type="gramStart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>( Aniž</w:t>
      </w:r>
      <w:proofErr w:type="gramEnd"/>
      <w:r w:rsidRPr="005955F3">
        <w:rPr>
          <w:rFonts w:ascii="Arial" w:eastAsia="Times New Roman" w:hAnsi="Arial" w:cs="Arial"/>
          <w:color w:val="002060"/>
          <w:szCs w:val="27"/>
          <w:lang w:eastAsia="cs-CZ"/>
        </w:rPr>
        <w:t xml:space="preserve"> požádáš statku jeho)</w:t>
      </w:r>
    </w:p>
    <w:p w:rsid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</w:p>
    <w:p w:rsidR="005955F3" w:rsidRPr="005955F3" w:rsidRDefault="005955F3" w:rsidP="005955F3">
      <w:pPr>
        <w:shd w:val="clear" w:color="auto" w:fill="FFFFFF"/>
        <w:spacing w:before="240" w:after="240" w:line="240" w:lineRule="auto"/>
        <w:ind w:left="600"/>
        <w:rPr>
          <w:rFonts w:ascii="Arial" w:eastAsia="Times New Roman" w:hAnsi="Arial" w:cs="Arial"/>
          <w:color w:val="002060"/>
          <w:szCs w:val="27"/>
          <w:lang w:eastAsia="cs-CZ"/>
        </w:rPr>
      </w:pPr>
      <w:bookmarkStart w:id="0" w:name="_GoBack"/>
      <w:bookmarkEnd w:id="0"/>
    </w:p>
    <w:p w:rsidR="005955F3" w:rsidRDefault="005955F3">
      <w:pPr>
        <w:rPr>
          <w:b/>
          <w:sz w:val="24"/>
        </w:rPr>
      </w:pPr>
      <w:r>
        <w:rPr>
          <w:sz w:val="24"/>
        </w:rPr>
        <w:lastRenderedPageBreak/>
        <w:t xml:space="preserve">Kdo je </w:t>
      </w:r>
      <w:r>
        <w:rPr>
          <w:b/>
          <w:sz w:val="24"/>
        </w:rPr>
        <w:t>advokát?............................................................................</w:t>
      </w:r>
    </w:p>
    <w:p w:rsidR="005955F3" w:rsidRDefault="005955F3">
      <w:pPr>
        <w:rPr>
          <w:b/>
          <w:sz w:val="24"/>
        </w:rPr>
      </w:pPr>
      <w:r w:rsidRPr="005955F3">
        <w:rPr>
          <w:sz w:val="24"/>
        </w:rPr>
        <w:t>Co znamená zkratka</w:t>
      </w:r>
      <w:r>
        <w:rPr>
          <w:b/>
          <w:sz w:val="24"/>
        </w:rPr>
        <w:t xml:space="preserve"> OSN?............................................................</w:t>
      </w:r>
    </w:p>
    <w:p w:rsidR="005955F3" w:rsidRPr="005955F3" w:rsidRDefault="005955F3">
      <w:pPr>
        <w:rPr>
          <w:b/>
          <w:sz w:val="24"/>
        </w:rPr>
      </w:pPr>
      <w:r>
        <w:rPr>
          <w:sz w:val="24"/>
        </w:rPr>
        <w:t xml:space="preserve">Její </w:t>
      </w:r>
      <w:r>
        <w:rPr>
          <w:b/>
          <w:sz w:val="24"/>
        </w:rPr>
        <w:t>význam:……………………………………………………………………………………………………………………</w:t>
      </w:r>
    </w:p>
    <w:p w:rsidR="005955F3" w:rsidRDefault="005955F3">
      <w:pPr>
        <w:rPr>
          <w:b/>
          <w:sz w:val="24"/>
        </w:rPr>
      </w:pPr>
      <w:r w:rsidRPr="005955F3">
        <w:rPr>
          <w:sz w:val="24"/>
        </w:rPr>
        <w:t>Rok vzniku</w:t>
      </w:r>
      <w:r>
        <w:rPr>
          <w:b/>
          <w:sz w:val="24"/>
        </w:rPr>
        <w:t xml:space="preserve"> OSN: ……………………………….</w:t>
      </w:r>
    </w:p>
    <w:p w:rsidR="005955F3" w:rsidRDefault="005955F3">
      <w:pPr>
        <w:rPr>
          <w:sz w:val="24"/>
        </w:rPr>
      </w:pPr>
      <w:r>
        <w:rPr>
          <w:sz w:val="24"/>
        </w:rPr>
        <w:t>Kolik má OSN členů: ………………………….</w:t>
      </w:r>
    </w:p>
    <w:p w:rsidR="005955F3" w:rsidRDefault="005955F3">
      <w:pPr>
        <w:rPr>
          <w:color w:val="0070C0"/>
          <w:sz w:val="24"/>
        </w:rPr>
      </w:pPr>
      <w:r>
        <w:rPr>
          <w:color w:val="0070C0"/>
          <w:sz w:val="24"/>
        </w:rPr>
        <w:t>Přečti si příběhy na str.</w:t>
      </w:r>
      <w:proofErr w:type="gramStart"/>
      <w:r>
        <w:rPr>
          <w:color w:val="0070C0"/>
          <w:sz w:val="24"/>
        </w:rPr>
        <w:t>91</w:t>
      </w:r>
      <w:proofErr w:type="gramEnd"/>
      <w:r>
        <w:rPr>
          <w:color w:val="0070C0"/>
          <w:sz w:val="24"/>
        </w:rPr>
        <w:t xml:space="preserve"> ( </w:t>
      </w:r>
      <w:proofErr w:type="gramStart"/>
      <w:r>
        <w:rPr>
          <w:color w:val="0070C0"/>
          <w:sz w:val="24"/>
        </w:rPr>
        <w:t>Můžeme</w:t>
      </w:r>
      <w:proofErr w:type="gramEnd"/>
      <w:r>
        <w:rPr>
          <w:color w:val="0070C0"/>
          <w:sz w:val="24"/>
        </w:rPr>
        <w:t xml:space="preserve"> to tak nechat?), zamysli se  nad </w:t>
      </w:r>
      <w:r w:rsidRPr="005955F3">
        <w:rPr>
          <w:b/>
          <w:color w:val="0070C0"/>
          <w:sz w:val="24"/>
        </w:rPr>
        <w:t>mírou odpovědnosti</w:t>
      </w:r>
      <w:r>
        <w:rPr>
          <w:b/>
          <w:color w:val="0070C0"/>
          <w:sz w:val="24"/>
        </w:rPr>
        <w:t xml:space="preserve"> </w:t>
      </w:r>
      <w:r>
        <w:rPr>
          <w:color w:val="0070C0"/>
          <w:sz w:val="24"/>
        </w:rPr>
        <w:t>za dodržování práv v uvedených příkladech.</w:t>
      </w:r>
    </w:p>
    <w:p w:rsidR="005955F3" w:rsidRPr="005955F3" w:rsidRDefault="005955F3">
      <w:pPr>
        <w:rPr>
          <w:color w:val="0070C0"/>
          <w:sz w:val="24"/>
        </w:rPr>
      </w:pPr>
      <w:r>
        <w:rPr>
          <w:color w:val="0070C0"/>
          <w:sz w:val="24"/>
        </w:rPr>
        <w:t xml:space="preserve">Přepiš si do sešitu </w:t>
      </w:r>
      <w:r>
        <w:rPr>
          <w:b/>
          <w:color w:val="0070C0"/>
          <w:sz w:val="24"/>
        </w:rPr>
        <w:t xml:space="preserve">závěr </w:t>
      </w:r>
      <w:r>
        <w:rPr>
          <w:color w:val="0070C0"/>
          <w:sz w:val="24"/>
        </w:rPr>
        <w:t xml:space="preserve"> v dolním rámečku na </w:t>
      </w:r>
      <w:proofErr w:type="gramStart"/>
      <w:r>
        <w:rPr>
          <w:color w:val="0070C0"/>
          <w:sz w:val="24"/>
        </w:rPr>
        <w:t>str.91</w:t>
      </w:r>
      <w:proofErr w:type="gramEnd"/>
      <w:r>
        <w:rPr>
          <w:color w:val="0070C0"/>
          <w:sz w:val="24"/>
        </w:rPr>
        <w:t>.</w:t>
      </w:r>
    </w:p>
    <w:p w:rsidR="005955F3" w:rsidRPr="005955F3" w:rsidRDefault="005955F3">
      <w:pPr>
        <w:rPr>
          <w:sz w:val="24"/>
        </w:rPr>
      </w:pPr>
    </w:p>
    <w:p w:rsidR="005955F3" w:rsidRPr="005955F3" w:rsidRDefault="005955F3">
      <w:pPr>
        <w:rPr>
          <w:sz w:val="24"/>
        </w:rPr>
      </w:pPr>
    </w:p>
    <w:sectPr w:rsidR="005955F3" w:rsidRPr="005955F3" w:rsidSect="005955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03A90"/>
    <w:multiLevelType w:val="hybridMultilevel"/>
    <w:tmpl w:val="DBD86B7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5F3"/>
    <w:rsid w:val="005955F3"/>
    <w:rsid w:val="0075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9FA57"/>
  <w15:chartTrackingRefBased/>
  <w15:docId w15:val="{3B347A54-4FFA-4EE5-8E6C-E50D45EDA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5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1</cp:revision>
  <dcterms:created xsi:type="dcterms:W3CDTF">2020-05-01T08:53:00Z</dcterms:created>
  <dcterms:modified xsi:type="dcterms:W3CDTF">2020-05-01T09:09:00Z</dcterms:modified>
</cp:coreProperties>
</file>