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E792BD9" w:rsidR="00557993" w:rsidRPr="00CC7755" w:rsidRDefault="00382D4D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proofErr w:type="gramStart"/>
            <w:r>
              <w:rPr>
                <w:bCs/>
                <w:i/>
                <w:sz w:val="36"/>
                <w:szCs w:val="36"/>
              </w:rPr>
              <w:t>8.11.-12.11</w:t>
            </w:r>
            <w:proofErr w:type="gramEnd"/>
            <w:r>
              <w:rPr>
                <w:bCs/>
                <w:i/>
                <w:sz w:val="36"/>
                <w:szCs w:val="36"/>
              </w:rPr>
              <w:t xml:space="preserve">. 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1A354B9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proofErr w:type="gramStart"/>
            <w:r w:rsidR="00430F3C">
              <w:rPr>
                <w:sz w:val="24"/>
                <w:szCs w:val="24"/>
              </w:rPr>
              <w:t>5.D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16302" w:type="dxa"/>
        <w:tblLook w:val="04A0" w:firstRow="1" w:lastRow="0" w:firstColumn="1" w:lastColumn="0" w:noHBand="0" w:noVBand="1"/>
      </w:tblPr>
      <w:tblGrid>
        <w:gridCol w:w="1696"/>
        <w:gridCol w:w="7366"/>
        <w:gridCol w:w="3620"/>
        <w:gridCol w:w="3620"/>
      </w:tblGrid>
      <w:tr w:rsidR="00382D4D" w14:paraId="209F4260" w14:textId="2BF262D8" w:rsidTr="7740F06D">
        <w:tc>
          <w:tcPr>
            <w:tcW w:w="1696" w:type="dxa"/>
          </w:tcPr>
          <w:p w14:paraId="678E1A37" w14:textId="77777777" w:rsidR="00382D4D" w:rsidRPr="003640B0" w:rsidRDefault="00382D4D" w:rsidP="00382D4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43EA777" w14:textId="77777777" w:rsidR="00382D4D" w:rsidRDefault="00382D4D" w:rsidP="00382D4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Předpony s-, z-, </w:t>
            </w:r>
            <w:proofErr w:type="spellStart"/>
            <w:r>
              <w:rPr>
                <w:rFonts w:ascii="Arial" w:hAnsi="Arial" w:cs="Arial"/>
              </w:rPr>
              <w:t>vz</w:t>
            </w:r>
            <w:proofErr w:type="spellEnd"/>
            <w:r>
              <w:rPr>
                <w:rFonts w:ascii="Arial" w:hAnsi="Arial" w:cs="Arial"/>
              </w:rPr>
              <w:t>-</w:t>
            </w:r>
          </w:p>
          <w:p w14:paraId="02AB4FF5" w14:textId="2E653769" w:rsidR="00382D4D" w:rsidRDefault="00382D4D" w:rsidP="00382D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Předložky s, z</w:t>
            </w:r>
          </w:p>
          <w:p w14:paraId="1ACBFD0D" w14:textId="77777777" w:rsidR="00382D4D" w:rsidRDefault="00382D4D" w:rsidP="00382D4D">
            <w:p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i, y po obojetných souhláskách: uč. </w:t>
            </w:r>
            <w:proofErr w:type="gramStart"/>
            <w:r>
              <w:rPr>
                <w:rFonts w:ascii="Arial" w:hAnsi="Arial" w:cs="Arial"/>
              </w:rPr>
              <w:t>str.</w:t>
            </w:r>
            <w:proofErr w:type="gramEnd"/>
            <w:r>
              <w:rPr>
                <w:rFonts w:ascii="Arial" w:hAnsi="Arial" w:cs="Arial"/>
              </w:rPr>
              <w:t xml:space="preserve"> 27,28 – vybrané úkoly</w:t>
            </w:r>
          </w:p>
          <w:p w14:paraId="67BDF68D" w14:textId="77777777" w:rsidR="00382D4D" w:rsidRDefault="00382D4D" w:rsidP="00382D4D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str. 29,30, </w:t>
            </w:r>
            <w:r w:rsidR="003E13C8">
              <w:rPr>
                <w:rFonts w:ascii="Times New Roman" w:eastAsia="Times New Roman" w:hAnsi="Times New Roman" w:cs="Times New Roman"/>
                <w:sz w:val="24"/>
                <w:szCs w:val="24"/>
              </w:rPr>
              <w:t>PS1- 16,17,19</w:t>
            </w:r>
          </w:p>
          <w:p w14:paraId="35E4888B" w14:textId="77777777" w:rsidR="003E13C8" w:rsidRDefault="003E13C8" w:rsidP="00382D4D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Popis předmětu- PS1- str. </w:t>
            </w:r>
            <w:r w:rsidR="00112DD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  <w:p w14:paraId="5A39BBE3" w14:textId="2CBBE958" w:rsidR="00112DDE" w:rsidRPr="003640B0" w:rsidRDefault="00112DDE" w:rsidP="00382D4D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Historická próza: pověsti, povídky</w:t>
            </w:r>
          </w:p>
        </w:tc>
        <w:tc>
          <w:tcPr>
            <w:tcW w:w="3620" w:type="dxa"/>
          </w:tcPr>
          <w:p w14:paraId="72B30B42" w14:textId="52CA3A94" w:rsidR="00382D4D" w:rsidRDefault="00382D4D" w:rsidP="00382D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0CC6D29C" w14:textId="77777777" w:rsidR="00382D4D" w:rsidRDefault="00382D4D" w:rsidP="00382D4D"/>
        </w:tc>
        <w:tc>
          <w:tcPr>
            <w:tcW w:w="3620" w:type="dxa"/>
          </w:tcPr>
          <w:p w14:paraId="59C3E92C" w14:textId="77777777" w:rsidR="00382D4D" w:rsidRDefault="00382D4D" w:rsidP="00382D4D">
            <w:pPr>
              <w:snapToGrid w:val="0"/>
              <w:rPr>
                <w:rFonts w:ascii="Arial" w:hAnsi="Arial" w:cs="Arial"/>
              </w:rPr>
            </w:pPr>
          </w:p>
          <w:p w14:paraId="4BD5231C" w14:textId="77777777" w:rsidR="00382D4D" w:rsidRDefault="00382D4D" w:rsidP="00382D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Literatura historická - pověsti, povídka</w:t>
            </w:r>
          </w:p>
          <w:p w14:paraId="4AB0D91D" w14:textId="77777777" w:rsidR="00382D4D" w:rsidRDefault="00382D4D" w:rsidP="00382D4D">
            <w:pPr>
              <w:rPr>
                <w:rFonts w:ascii="Arial" w:hAnsi="Arial" w:cs="Arial"/>
                <w:b/>
              </w:rPr>
            </w:pPr>
          </w:p>
          <w:p w14:paraId="7D86159B" w14:textId="77777777" w:rsidR="00382D4D" w:rsidRDefault="00382D4D" w:rsidP="00382D4D">
            <w:pPr>
              <w:rPr>
                <w:rFonts w:ascii="Arial" w:hAnsi="Arial" w:cs="Arial"/>
                <w:b/>
              </w:rPr>
            </w:pPr>
          </w:p>
          <w:p w14:paraId="428A71DB" w14:textId="77777777" w:rsidR="00382D4D" w:rsidRDefault="00382D4D" w:rsidP="00382D4D"/>
        </w:tc>
      </w:tr>
      <w:tr w:rsidR="00382D4D" w14:paraId="339D29E2" w14:textId="77777777" w:rsidTr="7740F06D">
        <w:trPr>
          <w:gridAfter w:val="2"/>
          <w:wAfter w:w="7240" w:type="dxa"/>
        </w:trPr>
        <w:tc>
          <w:tcPr>
            <w:tcW w:w="1696" w:type="dxa"/>
          </w:tcPr>
          <w:p w14:paraId="39552BCA" w14:textId="66FB87E2" w:rsidR="00382D4D" w:rsidRPr="003640B0" w:rsidRDefault="00382D4D" w:rsidP="00382D4D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308DAB" w14:textId="1C599520" w:rsidR="00382D4D" w:rsidRPr="003640B0" w:rsidRDefault="3E184925" w:rsidP="64B8C8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4B8C83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Násobení a dělení přirozených čísel, slovní úlohy, použití neznámé x</w:t>
            </w:r>
          </w:p>
          <w:p w14:paraId="46247B3B" w14:textId="76340EB0" w:rsidR="00382D4D" w:rsidRPr="003640B0" w:rsidRDefault="3E184925" w:rsidP="64B8C8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4B8C83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- desetiminutovka: Sčítání a odčítání přirozených čísel v řádu až do miliónů</w:t>
            </w:r>
          </w:p>
          <w:p w14:paraId="1CC9A62E" w14:textId="59A376A2" w:rsidR="00382D4D" w:rsidRPr="003640B0" w:rsidRDefault="3E184925" w:rsidP="64B8C8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4B8C83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 - desetiminutovka: Násobení a dělení 10,100 a 1000</w:t>
            </w:r>
          </w:p>
          <w:p w14:paraId="0D0B940D" w14:textId="11EBA466" w:rsidR="00382D4D" w:rsidRPr="003640B0" w:rsidRDefault="00382D4D" w:rsidP="64B8C83E">
            <w:pPr>
              <w:rPr>
                <w:sz w:val="24"/>
                <w:szCs w:val="24"/>
              </w:rPr>
            </w:pPr>
          </w:p>
        </w:tc>
      </w:tr>
      <w:tr w:rsidR="00382D4D" w14:paraId="6CB806B8" w14:textId="77777777" w:rsidTr="7740F06D">
        <w:trPr>
          <w:gridAfter w:val="2"/>
          <w:wAfter w:w="7240" w:type="dxa"/>
        </w:trPr>
        <w:tc>
          <w:tcPr>
            <w:tcW w:w="1696" w:type="dxa"/>
          </w:tcPr>
          <w:p w14:paraId="422EFBB1" w14:textId="77777777" w:rsidR="00382D4D" w:rsidRPr="003640B0" w:rsidRDefault="00382D4D" w:rsidP="00382D4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C6AAD4D" w14:textId="64C29FBF" w:rsidR="6D8CADB5" w:rsidRDefault="6D8CADB5" w:rsidP="7740F06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740F06D">
              <w:rPr>
                <w:rFonts w:ascii="Calibri" w:eastAsia="Calibri" w:hAnsi="Calibri" w:cs="Calibri"/>
                <w:sz w:val="24"/>
                <w:szCs w:val="24"/>
              </w:rPr>
              <w:t xml:space="preserve">ÚT – PS: str. 10–11 </w:t>
            </w:r>
            <w:proofErr w:type="spellStart"/>
            <w:r w:rsidRPr="7740F06D">
              <w:rPr>
                <w:rFonts w:ascii="Calibri" w:eastAsia="Calibri" w:hAnsi="Calibri" w:cs="Calibri"/>
                <w:sz w:val="24"/>
                <w:szCs w:val="24"/>
              </w:rPr>
              <w:t>Progress</w:t>
            </w:r>
            <w:proofErr w:type="spellEnd"/>
            <w:r w:rsidRPr="7740F06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7740F06D">
              <w:rPr>
                <w:rFonts w:ascii="Calibri" w:eastAsia="Calibri" w:hAnsi="Calibri" w:cs="Calibri"/>
                <w:sz w:val="24"/>
                <w:szCs w:val="24"/>
              </w:rPr>
              <w:t>Check</w:t>
            </w:r>
            <w:proofErr w:type="spellEnd"/>
            <w:r w:rsidRPr="7740F06D">
              <w:rPr>
                <w:rFonts w:ascii="Calibri" w:eastAsia="Calibri" w:hAnsi="Calibri" w:cs="Calibri"/>
                <w:sz w:val="24"/>
                <w:szCs w:val="24"/>
              </w:rPr>
              <w:t xml:space="preserve"> – opakování na test </w:t>
            </w:r>
          </w:p>
          <w:p w14:paraId="56778B04" w14:textId="4CC333FD" w:rsidR="6D8CADB5" w:rsidRDefault="6D8CADB5" w:rsidP="7740F06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740F06D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ST – 10. 11. Test Unit 1 </w:t>
            </w:r>
            <w:r w:rsidRPr="7740F06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(=opakovací test)</w:t>
            </w:r>
          </w:p>
          <w:p w14:paraId="64157D7D" w14:textId="77777777" w:rsidR="00382D4D" w:rsidRDefault="00382D4D" w:rsidP="00382D4D">
            <w:pPr>
              <w:rPr>
                <w:sz w:val="24"/>
                <w:szCs w:val="24"/>
              </w:rPr>
            </w:pPr>
          </w:p>
          <w:p w14:paraId="44EAFD9C" w14:textId="1290FACF" w:rsidR="00382D4D" w:rsidRPr="003640B0" w:rsidRDefault="00382D4D" w:rsidP="00382D4D">
            <w:pPr>
              <w:rPr>
                <w:sz w:val="24"/>
                <w:szCs w:val="24"/>
              </w:rPr>
            </w:pPr>
          </w:p>
        </w:tc>
      </w:tr>
      <w:tr w:rsidR="00382D4D" w14:paraId="09AE0047" w14:textId="77777777" w:rsidTr="7740F06D">
        <w:trPr>
          <w:gridAfter w:val="2"/>
          <w:wAfter w:w="7240" w:type="dxa"/>
        </w:trPr>
        <w:tc>
          <w:tcPr>
            <w:tcW w:w="1696" w:type="dxa"/>
          </w:tcPr>
          <w:p w14:paraId="3EA11382" w14:textId="5A0085A9" w:rsidR="00382D4D" w:rsidRPr="003640B0" w:rsidRDefault="00382D4D" w:rsidP="00382D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10E4809" w14:textId="5E5D4BDA" w:rsidR="00382D4D" w:rsidRDefault="00382D4D" w:rsidP="00382D4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98EC61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Paliva</w:t>
            </w:r>
          </w:p>
          <w:p w14:paraId="007962EE" w14:textId="5CDA1D76" w:rsidR="00382D4D" w:rsidRDefault="00382D4D" w:rsidP="00382D4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98EC61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Ropa, uhlí, plyn</w:t>
            </w:r>
          </w:p>
          <w:p w14:paraId="5D2476FA" w14:textId="2A04D2E9" w:rsidR="00382D4D" w:rsidRDefault="00382D4D" w:rsidP="00382D4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98EC61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Obnovitelné zdroje</w:t>
            </w:r>
          </w:p>
          <w:p w14:paraId="0F9526D2" w14:textId="77777777" w:rsidR="00382D4D" w:rsidRDefault="00382D4D" w:rsidP="00382D4D">
            <w:pPr>
              <w:rPr>
                <w:sz w:val="24"/>
                <w:szCs w:val="24"/>
              </w:rPr>
            </w:pPr>
          </w:p>
          <w:p w14:paraId="3F24BED2" w14:textId="77777777" w:rsidR="00382D4D" w:rsidRDefault="00382D4D" w:rsidP="00382D4D">
            <w:pPr>
              <w:rPr>
                <w:sz w:val="24"/>
                <w:szCs w:val="24"/>
              </w:rPr>
            </w:pPr>
          </w:p>
          <w:p w14:paraId="3656B9AB" w14:textId="7FB946BE" w:rsidR="00382D4D" w:rsidRPr="003640B0" w:rsidRDefault="00382D4D" w:rsidP="00382D4D">
            <w:pPr>
              <w:rPr>
                <w:sz w:val="24"/>
                <w:szCs w:val="24"/>
              </w:rPr>
            </w:pPr>
          </w:p>
        </w:tc>
      </w:tr>
      <w:tr w:rsidR="00382D4D" w14:paraId="6756E269" w14:textId="77777777" w:rsidTr="7740F06D">
        <w:trPr>
          <w:gridAfter w:val="2"/>
          <w:wAfter w:w="7240" w:type="dxa"/>
        </w:trPr>
        <w:tc>
          <w:tcPr>
            <w:tcW w:w="1696" w:type="dxa"/>
          </w:tcPr>
          <w:p w14:paraId="491721C5" w14:textId="2C205E71" w:rsidR="00382D4D" w:rsidRPr="003640B0" w:rsidRDefault="00382D4D" w:rsidP="00382D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13539394" w14:textId="4F944833" w:rsidR="00382D4D" w:rsidRDefault="48B00CA0" w:rsidP="7BD2744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BD2744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Josef II.  a život na venkově - kapitoly 4 a 5, strany18 - 19 – 20 -21</w:t>
            </w:r>
          </w:p>
          <w:p w14:paraId="3746EF9E" w14:textId="0CE70EA1" w:rsidR="00382D4D" w:rsidRDefault="48B00CA0" w:rsidP="7BD2744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BD2744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Opakování Marie Terezie</w:t>
            </w:r>
          </w:p>
          <w:p w14:paraId="53B5CCF2" w14:textId="5372BEFC" w:rsidR="00382D4D" w:rsidRDefault="00382D4D" w:rsidP="7BD27447">
            <w:pPr>
              <w:rPr>
                <w:sz w:val="24"/>
                <w:szCs w:val="24"/>
              </w:rPr>
            </w:pPr>
          </w:p>
          <w:p w14:paraId="6D773DF6" w14:textId="77777777" w:rsidR="00382D4D" w:rsidRDefault="00382D4D" w:rsidP="00382D4D">
            <w:pPr>
              <w:rPr>
                <w:sz w:val="24"/>
                <w:szCs w:val="24"/>
              </w:rPr>
            </w:pPr>
          </w:p>
          <w:p w14:paraId="049F31CB" w14:textId="77777777" w:rsidR="00382D4D" w:rsidRDefault="00382D4D" w:rsidP="00382D4D">
            <w:pPr>
              <w:rPr>
                <w:sz w:val="24"/>
                <w:szCs w:val="24"/>
              </w:rPr>
            </w:pPr>
          </w:p>
          <w:p w14:paraId="53128261" w14:textId="77777777" w:rsidR="00382D4D" w:rsidRPr="003640B0" w:rsidRDefault="00382D4D" w:rsidP="00382D4D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12DDE"/>
    <w:rsid w:val="00124488"/>
    <w:rsid w:val="0018510D"/>
    <w:rsid w:val="00205B7D"/>
    <w:rsid w:val="003640B0"/>
    <w:rsid w:val="00382D4D"/>
    <w:rsid w:val="00391688"/>
    <w:rsid w:val="003E13C8"/>
    <w:rsid w:val="003E6219"/>
    <w:rsid w:val="003E7703"/>
    <w:rsid w:val="00430F3C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B2A6D00"/>
    <w:rsid w:val="11D6B8B8"/>
    <w:rsid w:val="21D610B5"/>
    <w:rsid w:val="2273458B"/>
    <w:rsid w:val="257DE40F"/>
    <w:rsid w:val="2815341A"/>
    <w:rsid w:val="28508B71"/>
    <w:rsid w:val="2CAB2682"/>
    <w:rsid w:val="376A0E6A"/>
    <w:rsid w:val="389E06EE"/>
    <w:rsid w:val="3E184925"/>
    <w:rsid w:val="452BC674"/>
    <w:rsid w:val="48B00CA0"/>
    <w:rsid w:val="4A3B77B2"/>
    <w:rsid w:val="4B465AFE"/>
    <w:rsid w:val="4F5362DC"/>
    <w:rsid w:val="4FB9E481"/>
    <w:rsid w:val="56D8E66C"/>
    <w:rsid w:val="598EC61A"/>
    <w:rsid w:val="5C217EA2"/>
    <w:rsid w:val="5C8EE2EE"/>
    <w:rsid w:val="5D4F31D1"/>
    <w:rsid w:val="5D83A200"/>
    <w:rsid w:val="64B8C83E"/>
    <w:rsid w:val="67D5654E"/>
    <w:rsid w:val="6D8CADB5"/>
    <w:rsid w:val="725120AE"/>
    <w:rsid w:val="73CB5F96"/>
    <w:rsid w:val="7548FDD9"/>
    <w:rsid w:val="76FB4762"/>
    <w:rsid w:val="7740F06D"/>
    <w:rsid w:val="7BD27447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3F83CB-6016-463C-8807-1E3D89D23A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DCBFBD-0FCD-459B-9D5E-90990629E6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62B204-9077-4EED-9B3B-AB7E860A0C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2021-11-07T18:55:00Z</dcterms:created>
  <dcterms:modified xsi:type="dcterms:W3CDTF">2021-11-07T18:55:00Z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