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0E77A8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EA0F6A4" w:rsidR="00557993" w:rsidRPr="00DD7306" w:rsidRDefault="258FF7DB" w:rsidP="50E77A88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50E77A88">
              <w:rPr>
                <w:i/>
                <w:iCs/>
                <w:sz w:val="36"/>
                <w:szCs w:val="36"/>
              </w:rPr>
              <w:t>15. 2. - 19. 2.</w:t>
            </w:r>
          </w:p>
        </w:tc>
      </w:tr>
      <w:tr w:rsidR="003640B0" w14:paraId="7C546FE4" w14:textId="77777777" w:rsidTr="50E77A88">
        <w:tc>
          <w:tcPr>
            <w:tcW w:w="9062" w:type="dxa"/>
            <w:gridSpan w:val="2"/>
          </w:tcPr>
          <w:p w14:paraId="660EFCF1" w14:textId="2AFD336F" w:rsidR="003640B0" w:rsidRDefault="003640B0" w:rsidP="50E77A88">
            <w:pPr>
              <w:spacing w:line="259" w:lineRule="auto"/>
              <w:rPr>
                <w:b/>
                <w:bCs/>
                <w:i/>
                <w:iCs/>
                <w:sz w:val="32"/>
                <w:szCs w:val="32"/>
              </w:rPr>
            </w:pPr>
            <w:r w:rsidRPr="50E77A88">
              <w:rPr>
                <w:sz w:val="24"/>
                <w:szCs w:val="24"/>
              </w:rPr>
              <w:t>Třída:</w:t>
            </w:r>
            <w:r w:rsidR="376A0E6A" w:rsidRPr="50E77A88">
              <w:rPr>
                <w:sz w:val="24"/>
                <w:szCs w:val="24"/>
              </w:rPr>
              <w:t xml:space="preserve">  </w:t>
            </w:r>
            <w:r w:rsidR="001814F5" w:rsidRPr="50E77A88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99238C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1FED881" w14:textId="4D139AA1" w:rsidR="00A10DBC" w:rsidRPr="003640B0" w:rsidRDefault="1B29B07B" w:rsidP="50E77A8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Úterý 16.2.</w:t>
            </w:r>
          </w:p>
          <w:p w14:paraId="1551FD95" w14:textId="0DF07C06" w:rsidR="00A10DBC" w:rsidRPr="003640B0" w:rsidRDefault="1B29B07B" w:rsidP="50E77A8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Přídavná jména přivlastňovací (uč. </w:t>
            </w:r>
            <w:proofErr w:type="gramStart"/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76-77)</w:t>
            </w:r>
          </w:p>
          <w:p w14:paraId="3945F15B" w14:textId="68DA3582" w:rsidR="00A10DBC" w:rsidRPr="003640B0" w:rsidRDefault="1B29B07B" w:rsidP="50E77A88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PS 15/5</w:t>
            </w:r>
          </w:p>
          <w:p w14:paraId="4D1B8A45" w14:textId="7FD79C4F" w:rsidR="00A10DBC" w:rsidRPr="003640B0" w:rsidRDefault="1B29B07B" w:rsidP="50E77A8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Středa 17.2.</w:t>
            </w:r>
          </w:p>
          <w:p w14:paraId="65A7AB3A" w14:textId="68B43DF0" w:rsidR="00A10DBC" w:rsidRPr="003640B0" w:rsidRDefault="1B29B07B" w:rsidP="50E77A8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Procvičování - přídavná jména (skloňování podle vzorů)</w:t>
            </w:r>
          </w:p>
          <w:p w14:paraId="5F6DCB70" w14:textId="0C250F36" w:rsidR="00A10DBC" w:rsidRPr="003640B0" w:rsidRDefault="1B29B07B" w:rsidP="50E77A8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Test</w:t>
            </w:r>
            <w:r w:rsidRPr="50E77A88"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(spisovné tvary přídavných jmen)</w:t>
            </w:r>
          </w:p>
          <w:p w14:paraId="75D7F6CB" w14:textId="7DD8FCF9" w:rsidR="00A10DBC" w:rsidRPr="003640B0" w:rsidRDefault="1B29B07B" w:rsidP="50E77A8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Čtvrtek 18.2. </w:t>
            </w:r>
          </w:p>
          <w:p w14:paraId="223B1E7C" w14:textId="0E9ADAD5" w:rsidR="00A10DBC" w:rsidRPr="003640B0" w:rsidRDefault="1B29B07B" w:rsidP="50E77A8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Stupňování přídavných jmen (opakování)</w:t>
            </w:r>
          </w:p>
          <w:p w14:paraId="7A7C3F45" w14:textId="27753A4B" w:rsidR="00A10DBC" w:rsidRPr="003640B0" w:rsidRDefault="1B29B07B" w:rsidP="50E77A88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Pátek 19.2. - LITERATURA</w:t>
            </w:r>
          </w:p>
          <w:p w14:paraId="3679F913" w14:textId="3E8427A5" w:rsidR="00A10DBC" w:rsidRPr="003640B0" w:rsidRDefault="1B29B07B" w:rsidP="50E77A8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0E77A88">
              <w:rPr>
                <w:rFonts w:eastAsiaTheme="minorEastAsia"/>
                <w:color w:val="000000" w:themeColor="text1"/>
                <w:sz w:val="24"/>
                <w:szCs w:val="24"/>
              </w:rPr>
              <w:t>balada</w:t>
            </w:r>
          </w:p>
          <w:p w14:paraId="2F239641" w14:textId="64F54FDF" w:rsidR="00A10DBC" w:rsidRPr="003640B0" w:rsidRDefault="1B29B07B" w:rsidP="50E77A8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50E77A8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Nela Zejdová, Tereza </w:t>
            </w:r>
            <w:proofErr w:type="spellStart"/>
            <w:r w:rsidRPr="50E77A8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Kokešová</w:t>
            </w:r>
            <w:proofErr w:type="spellEnd"/>
          </w:p>
          <w:p w14:paraId="18215E2B" w14:textId="28DE99BC" w:rsidR="00A10DBC" w:rsidRPr="003640B0" w:rsidRDefault="1B29B07B" w:rsidP="50E77A88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DÚ - uč. </w:t>
            </w:r>
            <w:proofErr w:type="gramStart"/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str.</w:t>
            </w:r>
            <w:proofErr w:type="gramEnd"/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 79, </w:t>
            </w:r>
            <w:proofErr w:type="spellStart"/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cv</w:t>
            </w:r>
            <w:proofErr w:type="spellEnd"/>
            <w:r w:rsidRPr="50E77A8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. 8a</w:t>
            </w:r>
            <w:r w:rsidRPr="50E77A88">
              <w:rPr>
                <w:rFonts w:eastAsiaTheme="minorEastAsia"/>
                <w:color w:val="FF0000"/>
                <w:sz w:val="24"/>
                <w:szCs w:val="24"/>
              </w:rPr>
              <w:t xml:space="preserve"> &gt; přepsat do sešitu na DÚ - vyfotit a poslat mailem na adresu </w:t>
            </w:r>
            <w:hyperlink r:id="rId5">
              <w:r w:rsidRPr="50E77A88">
                <w:rPr>
                  <w:rStyle w:val="Hypertextovodkaz"/>
                  <w:rFonts w:eastAsiaTheme="minorEastAsia"/>
                  <w:sz w:val="24"/>
                  <w:szCs w:val="24"/>
                </w:rPr>
                <w:t>pbayerova@zscernos.cz</w:t>
              </w:r>
            </w:hyperlink>
            <w:r w:rsidRPr="50E77A88">
              <w:rPr>
                <w:rFonts w:eastAsiaTheme="minorEastAsia"/>
                <w:color w:val="FF0000"/>
                <w:sz w:val="24"/>
                <w:szCs w:val="24"/>
              </w:rPr>
              <w:t xml:space="preserve"> (nezapomeňte na správné psaní e-mailu).</w:t>
            </w:r>
          </w:p>
          <w:p w14:paraId="5A39BBE3" w14:textId="62B4DA34" w:rsidR="00A10DBC" w:rsidRPr="003640B0" w:rsidRDefault="00A10DBC" w:rsidP="1BB76CA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699238C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FA121F2" w14:textId="10747485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-Kvádr a jeho vlastnosti, síť kvádru</w:t>
            </w:r>
          </w:p>
          <w:p w14:paraId="7DE355EC" w14:textId="2BD7A21B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Povrch kvádru</w:t>
            </w:r>
          </w:p>
          <w:p w14:paraId="67BAD96F" w14:textId="68584650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</w:t>
            </w:r>
            <w:proofErr w:type="gramEnd"/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– </w:t>
            </w:r>
            <w:proofErr w:type="gramStart"/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Vlastnosti</w:t>
            </w:r>
            <w:proofErr w:type="gramEnd"/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krychle a kvádru a jejich povrch - opakování a procvičování na test</w:t>
            </w:r>
          </w:p>
          <w:p w14:paraId="627254DD" w14:textId="31598291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Krátký online test – vlastnosti a povrch krychle a kvádru</w:t>
            </w:r>
          </w:p>
          <w:p w14:paraId="1AD8DBE0" w14:textId="20FB1AEC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- Opakování dělení desetinných čísel</w:t>
            </w:r>
          </w:p>
          <w:p w14:paraId="4B1BB953" w14:textId="10EB53C2" w:rsidR="003640B0" w:rsidRPr="003640B0" w:rsidRDefault="003640B0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F234686" w14:textId="59D06D94" w:rsidR="003640B0" w:rsidRPr="003640B0" w:rsidRDefault="2EC97FE2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  </w:t>
            </w:r>
          </w:p>
          <w:p w14:paraId="7C407463" w14:textId="61FEF8F7" w:rsidR="003640B0" w:rsidRPr="003640B0" w:rsidRDefault="2EC97FE2" w:rsidP="699238C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Vytvořte model kvádru z modelíny a párátek a znázorněte stěnovou a tělesovou uhlopříčku (upřesním na hodině).</w:t>
            </w:r>
          </w:p>
          <w:p w14:paraId="0D0B940D" w14:textId="71C435CA" w:rsidR="003640B0" w:rsidRPr="003640B0" w:rsidRDefault="2EC97FE2" w:rsidP="699238C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Hravá matematika </w:t>
            </w:r>
            <w:proofErr w:type="gramStart"/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str.77</w:t>
            </w:r>
            <w:proofErr w:type="gramEnd"/>
          </w:p>
        </w:tc>
      </w:tr>
      <w:tr w:rsidR="003640B0" w14:paraId="6CB806B8" w14:textId="77777777" w:rsidTr="699238C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66721AE" w:rsidR="003640B0" w:rsidRDefault="1BD274C9" w:rsidP="50E77A88">
            <w:pPr>
              <w:jc w:val="both"/>
              <w:rPr>
                <w:b/>
                <w:bCs/>
                <w:sz w:val="24"/>
                <w:szCs w:val="24"/>
              </w:rPr>
            </w:pPr>
            <w:r w:rsidRPr="50E77A88">
              <w:rPr>
                <w:b/>
                <w:bCs/>
                <w:sz w:val="24"/>
                <w:szCs w:val="24"/>
              </w:rPr>
              <w:t>Unit 4 – FOOD</w:t>
            </w:r>
          </w:p>
          <w:p w14:paraId="5144478D" w14:textId="379E9D68" w:rsidR="1BD274C9" w:rsidRDefault="1BD274C9" w:rsidP="50E77A88">
            <w:pPr>
              <w:pStyle w:val="Odstavecseseznamem"/>
              <w:numPr>
                <w:ilvl w:val="0"/>
                <w:numId w:val="6"/>
              </w:numPr>
              <w:jc w:val="both"/>
              <w:rPr>
                <w:rFonts w:eastAsiaTheme="minorEastAsia"/>
                <w:sz w:val="24"/>
                <w:szCs w:val="24"/>
              </w:rPr>
            </w:pPr>
            <w:r w:rsidRPr="50E77A88">
              <w:rPr>
                <w:sz w:val="24"/>
                <w:szCs w:val="24"/>
              </w:rPr>
              <w:t xml:space="preserve">U 4A </w:t>
            </w:r>
            <w:proofErr w:type="spellStart"/>
            <w:r w:rsidRPr="50E77A88">
              <w:rPr>
                <w:sz w:val="24"/>
                <w:szCs w:val="24"/>
              </w:rPr>
              <w:t>Vocabulary</w:t>
            </w:r>
            <w:proofErr w:type="spellEnd"/>
            <w:r w:rsidRPr="50E77A88">
              <w:rPr>
                <w:sz w:val="24"/>
                <w:szCs w:val="24"/>
              </w:rPr>
              <w:t xml:space="preserve"> food, SB 44, počitatelná a nepočitatelná podstatná jména</w:t>
            </w:r>
          </w:p>
          <w:p w14:paraId="26D89579" w14:textId="7CCC52B7" w:rsidR="1BD274C9" w:rsidRDefault="1BD274C9" w:rsidP="50E77A88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50E77A88">
              <w:rPr>
                <w:sz w:val="24"/>
                <w:szCs w:val="24"/>
                <w:highlight w:val="yellow"/>
              </w:rPr>
              <w:t>Samostatná hodina – WB 34/1,2 + tabulka minulý čas nepravidelných sloves</w:t>
            </w:r>
          </w:p>
          <w:p w14:paraId="46C26621" w14:textId="6F9924B5" w:rsidR="1BD274C9" w:rsidRDefault="1BD274C9" w:rsidP="50E77A88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proofErr w:type="spellStart"/>
            <w:r w:rsidRPr="50E77A88">
              <w:rPr>
                <w:sz w:val="24"/>
                <w:szCs w:val="24"/>
              </w:rPr>
              <w:t>Yesterday</w:t>
            </w:r>
            <w:proofErr w:type="spellEnd"/>
            <w:r w:rsidRPr="50E77A88">
              <w:rPr>
                <w:sz w:val="24"/>
                <w:szCs w:val="24"/>
              </w:rPr>
              <w:t xml:space="preserve"> – opakujeme věty v minulém čase</w:t>
            </w:r>
          </w:p>
          <w:p w14:paraId="44EAFD9C" w14:textId="4BC758B5" w:rsidR="00A10DBC" w:rsidRPr="003640B0" w:rsidRDefault="00A10DBC" w:rsidP="50E77A88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699238C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A77E748" w14:textId="0BC718B8" w:rsidR="00A10DBC" w:rsidRPr="003640B0" w:rsidRDefault="15D64D1B" w:rsidP="50E77A8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E77A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Hlístice (učebnice str. 56 – 57)</w:t>
            </w:r>
          </w:p>
          <w:p w14:paraId="4B960446" w14:textId="507BAF36" w:rsidR="00A10DBC" w:rsidRPr="003640B0" w:rsidRDefault="15D64D1B" w:rsidP="50E77A88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E77A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 - Přepsat nebo vlepit zápis do sešitu - “Cizopasní ploštěnci”.</w:t>
            </w:r>
          </w:p>
          <w:p w14:paraId="3656B9AB" w14:textId="19C74873" w:rsidR="00A10DBC" w:rsidRPr="003640B0" w:rsidRDefault="00A10DBC" w:rsidP="50E77A88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699238C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Dějepis</w:t>
            </w:r>
          </w:p>
        </w:tc>
        <w:tc>
          <w:tcPr>
            <w:tcW w:w="7366" w:type="dxa"/>
          </w:tcPr>
          <w:p w14:paraId="6D773DF6" w14:textId="772194ED" w:rsidR="00A10DBC" w:rsidRDefault="27031A87" w:rsidP="699238C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Dokončení - Čína a začátek nového tématu Minojská Kréta.</w:t>
            </w:r>
          </w:p>
          <w:p w14:paraId="53128261" w14:textId="667765E5" w:rsidR="003640B0" w:rsidRPr="003640B0" w:rsidRDefault="003640B0" w:rsidP="699238CF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7E8B461A" w14:textId="77777777" w:rsidTr="699238C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50E77A88">
            <w:pPr>
              <w:jc w:val="both"/>
              <w:rPr>
                <w:sz w:val="24"/>
                <w:szCs w:val="24"/>
              </w:rPr>
            </w:pPr>
          </w:p>
          <w:p w14:paraId="4101652C" w14:textId="77777777" w:rsidR="003640B0" w:rsidRDefault="003640B0" w:rsidP="50E77A88">
            <w:pPr>
              <w:jc w:val="both"/>
              <w:rPr>
                <w:sz w:val="24"/>
                <w:szCs w:val="24"/>
              </w:rPr>
            </w:pPr>
          </w:p>
          <w:p w14:paraId="24F7B3D9" w14:textId="77777777" w:rsidR="003640B0" w:rsidRDefault="003640B0" w:rsidP="50E77A88">
            <w:pPr>
              <w:jc w:val="both"/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50E77A88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69B0406" w14:textId="77777777" w:rsidTr="699238C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0E47751F" w14:textId="5CE90035" w:rsidR="003640B0" w:rsidRPr="003640B0" w:rsidRDefault="1C9E20FA" w:rsidP="699238C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Online test – vlastnosti magnetických látek, magnety</w:t>
            </w:r>
          </w:p>
          <w:p w14:paraId="667993F1" w14:textId="70A6C17F" w:rsidR="003640B0" w:rsidRPr="003640B0" w:rsidRDefault="1C9E20FA" w:rsidP="699238C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            - elektrické, magnetické a gravitační pole, jeho síla a účinky</w:t>
            </w:r>
          </w:p>
          <w:p w14:paraId="09E46B3B" w14:textId="7BA82F8A" w:rsidR="003640B0" w:rsidRPr="003640B0" w:rsidRDefault="1C9E20FA" w:rsidP="699238C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9238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Fyzikální veličiny</w:t>
            </w:r>
          </w:p>
          <w:p w14:paraId="3461D779" w14:textId="3709F488" w:rsidR="003640B0" w:rsidRPr="003640B0" w:rsidRDefault="003640B0" w:rsidP="699238C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6619ACA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3DF9029" w14:textId="55D202C6" w:rsidR="004B177C" w:rsidRDefault="09E087FB" w:rsidP="56619ACA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6619AC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RV:</w:t>
            </w:r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0002AD4B" w:rsidRPr="56619AC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“</w:t>
            </w:r>
            <w:r w:rsidRPr="56619AC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Ovoce a zelenina</w:t>
            </w:r>
            <w:r w:rsidR="5E1F41CB" w:rsidRPr="56619AC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”</w:t>
            </w:r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</w:t>
            </w:r>
          </w:p>
          <w:p w14:paraId="28B61E51" w14:textId="19CF6775" w:rsidR="004B177C" w:rsidRDefault="09E087FB" w:rsidP="56619ACA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zhlédni na </w:t>
            </w:r>
            <w:proofErr w:type="spellStart"/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>YouTube</w:t>
            </w:r>
            <w:proofErr w:type="spellEnd"/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</w:t>
            </w:r>
            <w:hyperlink r:id="rId6">
              <w:r w:rsidRPr="56619ACA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https://www.youtube.com/watch?v=pEMrzyiHiok</w:t>
              </w:r>
            </w:hyperlink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>, do sešitu pod nadpis Výživa a zdraví napiš: 1. kolik porcí ovoce a zeleniny denně se doporučuje sníst a zda se do toho počítá i tepelně zpracovaná zelenina a sušené ovoce, 2. dle nápovědy v textu v učebnici v kapitole 4.2 (</w:t>
            </w:r>
            <w:proofErr w:type="gramStart"/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>str.43</w:t>
            </w:r>
            <w:proofErr w:type="gramEnd"/>
            <w:r w:rsidRPr="56619ACA">
              <w:rPr>
                <w:rFonts w:eastAsiaTheme="minorEastAsia"/>
                <w:color w:val="000000" w:themeColor="text1"/>
                <w:sz w:val="24"/>
                <w:szCs w:val="24"/>
              </w:rPr>
              <w:t>) napiš 2 konkrétní příklady, po čem není dobré pít vodu.</w:t>
            </w:r>
          </w:p>
          <w:p w14:paraId="6982732F" w14:textId="45E4AEB7" w:rsidR="003640B0" w:rsidRDefault="003640B0" w:rsidP="56619AC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63C5623" w14:textId="394D4C4C" w:rsidR="003640B0" w:rsidRDefault="253EE86E" w:rsidP="56619ACA">
            <w:pPr>
              <w:jc w:val="both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r w:rsidRPr="56619ACA">
              <w:rPr>
                <w:rFonts w:eastAsiaTheme="minorEastAsia"/>
                <w:b/>
                <w:bCs/>
                <w:sz w:val="24"/>
                <w:szCs w:val="24"/>
              </w:rPr>
              <w:t xml:space="preserve">OV-Téma: </w:t>
            </w:r>
            <w:r w:rsidRPr="56619ACA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Stověžatá Praha I.</w:t>
            </w:r>
          </w:p>
          <w:p w14:paraId="43936523" w14:textId="4BA4C028" w:rsidR="003640B0" w:rsidRDefault="253EE86E" w:rsidP="56619ACA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6619ACA">
              <w:rPr>
                <w:rFonts w:eastAsiaTheme="minorEastAsia"/>
                <w:sz w:val="24"/>
                <w:szCs w:val="24"/>
              </w:rPr>
              <w:t xml:space="preserve">Dnešní téma má trochu dějepisný obsah. Učebnice </w:t>
            </w:r>
            <w:proofErr w:type="gramStart"/>
            <w:r w:rsidRPr="56619ACA">
              <w:rPr>
                <w:rFonts w:eastAsiaTheme="minorEastAsia"/>
                <w:sz w:val="24"/>
                <w:szCs w:val="24"/>
              </w:rPr>
              <w:t>str.78</w:t>
            </w:r>
            <w:proofErr w:type="gramEnd"/>
            <w:r w:rsidRPr="56619ACA">
              <w:rPr>
                <w:rFonts w:eastAsiaTheme="minorEastAsia"/>
                <w:sz w:val="24"/>
                <w:szCs w:val="24"/>
              </w:rPr>
              <w:t xml:space="preserve"> – pročti text, prohlédni fotografie; vytvoř zápis</w:t>
            </w:r>
            <w:r w:rsidR="29BECD99" w:rsidRPr="56619ACA">
              <w:rPr>
                <w:rFonts w:eastAsiaTheme="minorEastAsia"/>
                <w:sz w:val="24"/>
                <w:szCs w:val="24"/>
              </w:rPr>
              <w:t xml:space="preserve"> </w:t>
            </w:r>
            <w:r w:rsidRPr="56619ACA">
              <w:rPr>
                <w:rFonts w:eastAsiaTheme="minorEastAsia"/>
                <w:sz w:val="24"/>
                <w:szCs w:val="24"/>
              </w:rPr>
              <w:t>- osnova ve výukových materiálech (OV-zápis Stověžatá Praha</w:t>
            </w:r>
            <w:r w:rsidR="7ADB5A26" w:rsidRPr="56619ACA">
              <w:rPr>
                <w:rFonts w:eastAsiaTheme="minorEastAsia"/>
                <w:sz w:val="24"/>
                <w:szCs w:val="24"/>
              </w:rPr>
              <w:t xml:space="preserve"> </w:t>
            </w:r>
            <w:r w:rsidRPr="56619ACA">
              <w:rPr>
                <w:rFonts w:eastAsiaTheme="minorEastAsia"/>
                <w:sz w:val="24"/>
                <w:szCs w:val="24"/>
              </w:rPr>
              <w:t>-</w:t>
            </w:r>
            <w:r w:rsidR="5F56B45B" w:rsidRPr="56619ACA">
              <w:rPr>
                <w:rFonts w:eastAsiaTheme="minorEastAsia"/>
                <w:sz w:val="24"/>
                <w:szCs w:val="24"/>
              </w:rPr>
              <w:t xml:space="preserve"> </w:t>
            </w:r>
            <w:r w:rsidRPr="56619ACA">
              <w:rPr>
                <w:rFonts w:eastAsiaTheme="minorEastAsia"/>
                <w:sz w:val="24"/>
                <w:szCs w:val="24"/>
              </w:rPr>
              <w:t xml:space="preserve">část 1.). Kdo by měl zájem o dobrovolnou konzultační hodinu OV, napište mi do chatu. Musím konstatovat, že mnozí z vás nevypracovali a neposlali pracovní list </w:t>
            </w:r>
            <w:proofErr w:type="gramStart"/>
            <w:r w:rsidRPr="56619ACA">
              <w:rPr>
                <w:rFonts w:eastAsiaTheme="minorEastAsia"/>
                <w:sz w:val="24"/>
                <w:szCs w:val="24"/>
              </w:rPr>
              <w:t>č.1 z minulé</w:t>
            </w:r>
            <w:proofErr w:type="gramEnd"/>
            <w:r w:rsidRPr="56619ACA">
              <w:rPr>
                <w:rFonts w:eastAsiaTheme="minorEastAsia"/>
                <w:sz w:val="24"/>
                <w:szCs w:val="24"/>
              </w:rPr>
              <w:t xml:space="preserve"> hodiny. Upozorňuji, že ve čtvrtletí budu hodnotit aktivitu každého žáka z doby povinné distanční výuky.</w:t>
            </w:r>
          </w:p>
          <w:p w14:paraId="2A1F064C" w14:textId="78096BE4" w:rsidR="003640B0" w:rsidRDefault="003640B0" w:rsidP="56619AC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9D42336" w14:textId="0F14C723" w:rsidR="003640B0" w:rsidRDefault="09114032" w:rsidP="56619ACA">
            <w:p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56619ACA">
              <w:rPr>
                <w:rFonts w:eastAsiaTheme="minorEastAsia"/>
                <w:b/>
                <w:bCs/>
                <w:sz w:val="24"/>
                <w:szCs w:val="24"/>
              </w:rPr>
              <w:t>Pč</w:t>
            </w:r>
            <w:proofErr w:type="spellEnd"/>
            <w:r w:rsidRPr="56619ACA">
              <w:rPr>
                <w:rFonts w:eastAsiaTheme="minorEastAsia"/>
                <w:b/>
                <w:bCs/>
                <w:sz w:val="24"/>
                <w:szCs w:val="24"/>
              </w:rPr>
              <w:t xml:space="preserve"> - </w:t>
            </w:r>
            <w:r w:rsidRPr="56619ACA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Jídelníček na jeden den podle zásad zdravé výživy</w:t>
            </w:r>
            <w:r w:rsidRPr="56619ACA">
              <w:rPr>
                <w:rFonts w:eastAsiaTheme="minorEastAsia"/>
                <w:sz w:val="24"/>
                <w:szCs w:val="24"/>
              </w:rPr>
              <w:t xml:space="preserve"> - připomínám, že minulý týden byl zadán úkol a </w:t>
            </w:r>
            <w:r w:rsidR="5C9EEA46" w:rsidRPr="56619ACA">
              <w:rPr>
                <w:rFonts w:eastAsiaTheme="minorEastAsia"/>
                <w:sz w:val="24"/>
                <w:szCs w:val="24"/>
              </w:rPr>
              <w:t>polovina třídy ho ještě ne</w:t>
            </w:r>
            <w:r w:rsidRPr="56619ACA">
              <w:rPr>
                <w:rFonts w:eastAsiaTheme="minorEastAsia"/>
                <w:sz w:val="24"/>
                <w:szCs w:val="24"/>
              </w:rPr>
              <w:t>splnil</w:t>
            </w:r>
            <w:r w:rsidR="27D4FD8C" w:rsidRPr="56619ACA">
              <w:rPr>
                <w:rFonts w:eastAsiaTheme="minorEastAsia"/>
                <w:sz w:val="24"/>
                <w:szCs w:val="24"/>
              </w:rPr>
              <w:t>a</w:t>
            </w:r>
            <w:r w:rsidRPr="56619ACA">
              <w:rPr>
                <w:rFonts w:eastAsiaTheme="minorEastAsia"/>
                <w:sz w:val="24"/>
                <w:szCs w:val="24"/>
              </w:rPr>
              <w:t>.</w:t>
            </w:r>
          </w:p>
          <w:p w14:paraId="5043CB0F" w14:textId="718FF382" w:rsidR="003640B0" w:rsidRDefault="003640B0" w:rsidP="56619ACA">
            <w:pPr>
              <w:jc w:val="both"/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0A6E"/>
    <w:multiLevelType w:val="hybridMultilevel"/>
    <w:tmpl w:val="A03E1B76"/>
    <w:lvl w:ilvl="0" w:tplc="D944B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948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F2F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CED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268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62C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74C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7C6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24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E152F"/>
    <w:multiLevelType w:val="multilevel"/>
    <w:tmpl w:val="DE5ABF7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7D0CBC"/>
    <w:multiLevelType w:val="hybridMultilevel"/>
    <w:tmpl w:val="751AD7F2"/>
    <w:lvl w:ilvl="0" w:tplc="1A744C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EAE3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7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723E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1ACE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44B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042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7C1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2AED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A0540"/>
    <w:multiLevelType w:val="multilevel"/>
    <w:tmpl w:val="1A2C689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D5722"/>
    <w:multiLevelType w:val="multilevel"/>
    <w:tmpl w:val="0DA27EE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C949DE"/>
    <w:multiLevelType w:val="multilevel"/>
    <w:tmpl w:val="230499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2AD4B"/>
    <w:rsid w:val="000458B5"/>
    <w:rsid w:val="000632E2"/>
    <w:rsid w:val="00124488"/>
    <w:rsid w:val="001814F5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267F1"/>
    <w:rsid w:val="00D4542F"/>
    <w:rsid w:val="00D656D5"/>
    <w:rsid w:val="00DD7306"/>
    <w:rsid w:val="00EB4DE9"/>
    <w:rsid w:val="0281067F"/>
    <w:rsid w:val="0640C3E1"/>
    <w:rsid w:val="06CB0C07"/>
    <w:rsid w:val="06E85A69"/>
    <w:rsid w:val="08273A6E"/>
    <w:rsid w:val="09114032"/>
    <w:rsid w:val="09E087FB"/>
    <w:rsid w:val="0A952C99"/>
    <w:rsid w:val="0B2A6D00"/>
    <w:rsid w:val="15D64D1B"/>
    <w:rsid w:val="1B29B07B"/>
    <w:rsid w:val="1BB76CAE"/>
    <w:rsid w:val="1BD274C9"/>
    <w:rsid w:val="1C9E20FA"/>
    <w:rsid w:val="21D610B5"/>
    <w:rsid w:val="2273458B"/>
    <w:rsid w:val="253EE86E"/>
    <w:rsid w:val="257DE40F"/>
    <w:rsid w:val="258FF7DB"/>
    <w:rsid w:val="27031A87"/>
    <w:rsid w:val="27D4FD8C"/>
    <w:rsid w:val="2815341A"/>
    <w:rsid w:val="28508B71"/>
    <w:rsid w:val="29BECD99"/>
    <w:rsid w:val="2CAB2682"/>
    <w:rsid w:val="2EC97FE2"/>
    <w:rsid w:val="33557315"/>
    <w:rsid w:val="3617015B"/>
    <w:rsid w:val="376A0E6A"/>
    <w:rsid w:val="389E06EE"/>
    <w:rsid w:val="3D3CC817"/>
    <w:rsid w:val="43999321"/>
    <w:rsid w:val="452BC674"/>
    <w:rsid w:val="4547D9FC"/>
    <w:rsid w:val="49B454DB"/>
    <w:rsid w:val="4A3B77B2"/>
    <w:rsid w:val="4B465AFE"/>
    <w:rsid w:val="4CAADE73"/>
    <w:rsid w:val="4E46AED4"/>
    <w:rsid w:val="4F5362DC"/>
    <w:rsid w:val="4FB9E481"/>
    <w:rsid w:val="50E77A88"/>
    <w:rsid w:val="54F65244"/>
    <w:rsid w:val="56619ACA"/>
    <w:rsid w:val="56D8E66C"/>
    <w:rsid w:val="5B0C097F"/>
    <w:rsid w:val="5C217EA2"/>
    <w:rsid w:val="5C8EE2EE"/>
    <w:rsid w:val="5C9EEA46"/>
    <w:rsid w:val="5D4F31D1"/>
    <w:rsid w:val="5D83A200"/>
    <w:rsid w:val="5E1F41CB"/>
    <w:rsid w:val="5E7E73C7"/>
    <w:rsid w:val="5F56B45B"/>
    <w:rsid w:val="6550703F"/>
    <w:rsid w:val="67D5654E"/>
    <w:rsid w:val="699238CF"/>
    <w:rsid w:val="70DEB032"/>
    <w:rsid w:val="7214FEFB"/>
    <w:rsid w:val="725120AE"/>
    <w:rsid w:val="7392A856"/>
    <w:rsid w:val="73CB5F96"/>
    <w:rsid w:val="7548FDD9"/>
    <w:rsid w:val="7640FC6D"/>
    <w:rsid w:val="76FB4762"/>
    <w:rsid w:val="7ADB5A26"/>
    <w:rsid w:val="7C5447C0"/>
    <w:rsid w:val="7D92E2F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EMrzyiHiok" TargetMode="External"/><Relationship Id="rId5" Type="http://schemas.openxmlformats.org/officeDocument/2006/relationships/hyperlink" Target="mailto:pbayer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2021-02-15T06:43:00Z</dcterms:created>
  <dcterms:modified xsi:type="dcterms:W3CDTF">2021-02-15T06:43:00Z</dcterms:modified>
</cp:coreProperties>
</file>