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ED949B" w14:textId="4D0111EF" w:rsidR="00FF03D1" w:rsidRPr="00FF03D1" w:rsidRDefault="00FF03D1" w:rsidP="00FF03D1">
      <w:pPr>
        <w:spacing w:after="0"/>
        <w:rPr>
          <w:b/>
          <w:bCs/>
          <w:i/>
          <w:iCs/>
          <w:color w:val="5B9BD5" w:themeColor="accent1"/>
          <w:sz w:val="24"/>
          <w:szCs w:val="24"/>
        </w:rPr>
      </w:pPr>
      <w:r w:rsidRPr="00FF03D1">
        <w:rPr>
          <w:b/>
          <w:bCs/>
          <w:i/>
          <w:iCs/>
          <w:color w:val="5B9BD5" w:themeColor="accent1"/>
          <w:sz w:val="24"/>
          <w:szCs w:val="24"/>
        </w:rPr>
        <w:t xml:space="preserve">(dodatek </w:t>
      </w:r>
      <w:r w:rsidR="00CA5000">
        <w:rPr>
          <w:b/>
          <w:bCs/>
          <w:i/>
          <w:iCs/>
          <w:color w:val="5B9BD5" w:themeColor="accent1"/>
          <w:sz w:val="24"/>
          <w:szCs w:val="24"/>
        </w:rPr>
        <w:t xml:space="preserve">k </w:t>
      </w:r>
      <w:r w:rsidRPr="00FF03D1">
        <w:rPr>
          <w:b/>
          <w:bCs/>
          <w:i/>
          <w:iCs/>
          <w:color w:val="5B9BD5" w:themeColor="accent1"/>
          <w:sz w:val="24"/>
          <w:szCs w:val="24"/>
        </w:rPr>
        <w:t>minulému zápisu)</w:t>
      </w:r>
    </w:p>
    <w:p w14:paraId="25CA7268" w14:textId="79796A3D" w:rsidR="00FF03D1" w:rsidRPr="00FF03D1" w:rsidRDefault="00FF03D1" w:rsidP="00FF03D1">
      <w:pPr>
        <w:spacing w:after="0"/>
        <w:rPr>
          <w:b/>
          <w:bCs/>
          <w:sz w:val="24"/>
          <w:szCs w:val="24"/>
        </w:rPr>
      </w:pPr>
      <w:r w:rsidRPr="00FF03D1">
        <w:rPr>
          <w:b/>
          <w:bCs/>
          <w:sz w:val="24"/>
          <w:szCs w:val="24"/>
        </w:rPr>
        <w:t>Shrnutí k</w:t>
      </w:r>
      <w:r w:rsidRPr="00FF03D1">
        <w:rPr>
          <w:b/>
          <w:bCs/>
          <w:sz w:val="24"/>
          <w:szCs w:val="24"/>
        </w:rPr>
        <w:t>onstrukce obrazu:</w:t>
      </w:r>
    </w:p>
    <w:p w14:paraId="018EE944" w14:textId="23C5D05D" w:rsidR="00FF03D1" w:rsidRDefault="00FF03D1" w:rsidP="00FF03D1">
      <w:pPr>
        <w:spacing w:after="0"/>
        <w:rPr>
          <w:sz w:val="24"/>
          <w:szCs w:val="24"/>
        </w:rPr>
      </w:pPr>
      <w:r w:rsidRPr="00FF03D1">
        <w:rPr>
          <w:sz w:val="24"/>
          <w:szCs w:val="24"/>
        </w:rPr>
        <w:t xml:space="preserve">- </w:t>
      </w:r>
      <w:r w:rsidRPr="00FF03D1">
        <w:rPr>
          <w:b/>
          <w:bCs/>
          <w:sz w:val="24"/>
          <w:szCs w:val="24"/>
        </w:rPr>
        <w:t>přímky p</w:t>
      </w:r>
      <w:r w:rsidRPr="00FF03D1">
        <w:rPr>
          <w:sz w:val="24"/>
          <w:szCs w:val="24"/>
        </w:rPr>
        <w:t xml:space="preserve"> … zvolím si na ní dva libovolné</w:t>
      </w:r>
      <w:r>
        <w:rPr>
          <w:sz w:val="24"/>
          <w:szCs w:val="24"/>
        </w:rPr>
        <w:t xml:space="preserve"> </w:t>
      </w:r>
      <w:r w:rsidRPr="00FF03D1">
        <w:rPr>
          <w:sz w:val="24"/>
          <w:szCs w:val="24"/>
        </w:rPr>
        <w:t>body, najdu jejich obrazy a jimi ved</w:t>
      </w:r>
      <w:r>
        <w:rPr>
          <w:sz w:val="24"/>
          <w:szCs w:val="24"/>
        </w:rPr>
        <w:t xml:space="preserve">u </w:t>
      </w:r>
      <w:r w:rsidRPr="00FF03D1">
        <w:rPr>
          <w:sz w:val="24"/>
          <w:szCs w:val="24"/>
        </w:rPr>
        <w:t>přímku p´</w:t>
      </w:r>
      <w:r>
        <w:rPr>
          <w:sz w:val="24"/>
          <w:szCs w:val="24"/>
        </w:rPr>
        <w:t xml:space="preserve">    </w:t>
      </w:r>
    </w:p>
    <w:p w14:paraId="1EB0FD59" w14:textId="1B8C6FD8" w:rsidR="00FF03D1" w:rsidRPr="00FF03D1" w:rsidRDefault="00FF03D1" w:rsidP="00FF0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(</w:t>
      </w:r>
      <w:r w:rsidRPr="00FF03D1">
        <w:rPr>
          <w:sz w:val="24"/>
          <w:szCs w:val="24"/>
        </w:rPr>
        <w:t>obraz přímky p v</w:t>
      </w:r>
      <w:r>
        <w:rPr>
          <w:sz w:val="24"/>
          <w:szCs w:val="24"/>
        </w:rPr>
        <w:t> </w:t>
      </w:r>
      <w:r w:rsidRPr="00FF03D1">
        <w:rPr>
          <w:sz w:val="24"/>
          <w:szCs w:val="24"/>
        </w:rPr>
        <w:t>osové</w:t>
      </w:r>
      <w:r>
        <w:rPr>
          <w:sz w:val="24"/>
          <w:szCs w:val="24"/>
        </w:rPr>
        <w:t xml:space="preserve"> </w:t>
      </w:r>
      <w:r w:rsidRPr="00FF03D1">
        <w:rPr>
          <w:sz w:val="24"/>
          <w:szCs w:val="24"/>
        </w:rPr>
        <w:t>souměrnosti</w:t>
      </w:r>
      <w:r>
        <w:rPr>
          <w:sz w:val="24"/>
          <w:szCs w:val="24"/>
        </w:rPr>
        <w:t>)</w:t>
      </w:r>
    </w:p>
    <w:p w14:paraId="178FCD2C" w14:textId="77777777" w:rsidR="00FF03D1" w:rsidRDefault="00FF03D1" w:rsidP="00FF03D1">
      <w:pPr>
        <w:spacing w:after="0"/>
        <w:rPr>
          <w:sz w:val="24"/>
          <w:szCs w:val="24"/>
        </w:rPr>
      </w:pPr>
      <w:r w:rsidRPr="00FF03D1">
        <w:rPr>
          <w:sz w:val="24"/>
          <w:szCs w:val="24"/>
        </w:rPr>
        <w:t xml:space="preserve">- </w:t>
      </w:r>
      <w:r w:rsidRPr="00FF03D1">
        <w:rPr>
          <w:b/>
          <w:bCs/>
          <w:sz w:val="24"/>
          <w:szCs w:val="24"/>
        </w:rPr>
        <w:t>trojúhelníku ABC</w:t>
      </w:r>
      <w:r w:rsidRPr="00FF03D1">
        <w:rPr>
          <w:sz w:val="24"/>
          <w:szCs w:val="24"/>
        </w:rPr>
        <w:t xml:space="preserve"> … najdeme obrazy</w:t>
      </w:r>
      <w:r>
        <w:rPr>
          <w:sz w:val="24"/>
          <w:szCs w:val="24"/>
        </w:rPr>
        <w:t xml:space="preserve"> </w:t>
      </w:r>
      <w:r w:rsidRPr="00FF03D1">
        <w:rPr>
          <w:sz w:val="24"/>
          <w:szCs w:val="24"/>
        </w:rPr>
        <w:t>jednotlivých vrcholů, ty spojíme a získám</w:t>
      </w:r>
      <w:r>
        <w:rPr>
          <w:sz w:val="24"/>
          <w:szCs w:val="24"/>
        </w:rPr>
        <w:t xml:space="preserve"> </w:t>
      </w:r>
      <w:r w:rsidRPr="00FF03D1">
        <w:rPr>
          <w:sz w:val="24"/>
          <w:szCs w:val="24"/>
        </w:rPr>
        <w:t>obraz</w:t>
      </w:r>
      <w:r>
        <w:rPr>
          <w:sz w:val="24"/>
          <w:szCs w:val="24"/>
        </w:rPr>
        <w:t xml:space="preserve">  </w:t>
      </w:r>
    </w:p>
    <w:p w14:paraId="5B8F032D" w14:textId="142BC6C6" w:rsidR="00FF03D1" w:rsidRPr="00FF03D1" w:rsidRDefault="00FF03D1" w:rsidP="00FF03D1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F03D1">
        <w:rPr>
          <w:sz w:val="24"/>
          <w:szCs w:val="24"/>
        </w:rPr>
        <w:t>trojúhelníku, který označíme A´B´C´</w:t>
      </w:r>
    </w:p>
    <w:p w14:paraId="6DB685D3" w14:textId="77777777" w:rsidR="00FF03D1" w:rsidRDefault="00FF03D1" w:rsidP="00FF03D1">
      <w:pPr>
        <w:spacing w:after="0"/>
        <w:rPr>
          <w:sz w:val="24"/>
          <w:szCs w:val="24"/>
        </w:rPr>
      </w:pPr>
      <w:r w:rsidRPr="00FF03D1">
        <w:rPr>
          <w:sz w:val="24"/>
          <w:szCs w:val="24"/>
        </w:rPr>
        <w:t xml:space="preserve">- </w:t>
      </w:r>
      <w:r w:rsidRPr="00FF03D1">
        <w:rPr>
          <w:b/>
          <w:bCs/>
          <w:sz w:val="24"/>
          <w:szCs w:val="24"/>
        </w:rPr>
        <w:t>kružnice k</w:t>
      </w:r>
      <w:r w:rsidRPr="00FF03D1">
        <w:rPr>
          <w:sz w:val="24"/>
          <w:szCs w:val="24"/>
        </w:rPr>
        <w:t xml:space="preserve"> … najdeme obraz středu kružnic</w:t>
      </w:r>
      <w:r>
        <w:rPr>
          <w:sz w:val="24"/>
          <w:szCs w:val="24"/>
        </w:rPr>
        <w:t>e S‘,</w:t>
      </w:r>
      <w:r w:rsidRPr="00FF03D1">
        <w:rPr>
          <w:sz w:val="24"/>
          <w:szCs w:val="24"/>
        </w:rPr>
        <w:t xml:space="preserve"> kružnici k´</w:t>
      </w:r>
      <w:r>
        <w:rPr>
          <w:sz w:val="24"/>
          <w:szCs w:val="24"/>
        </w:rPr>
        <w:t xml:space="preserve"> má </w:t>
      </w:r>
      <w:r w:rsidRPr="00FF03D1">
        <w:rPr>
          <w:sz w:val="24"/>
          <w:szCs w:val="24"/>
        </w:rPr>
        <w:t>stejný</w:t>
      </w:r>
      <w:r>
        <w:rPr>
          <w:sz w:val="24"/>
          <w:szCs w:val="24"/>
        </w:rPr>
        <w:t xml:space="preserve"> </w:t>
      </w:r>
      <w:r w:rsidRPr="00FF03D1">
        <w:rPr>
          <w:sz w:val="24"/>
          <w:szCs w:val="24"/>
        </w:rPr>
        <w:t xml:space="preserve">poloměr, jako měla </w:t>
      </w:r>
    </w:p>
    <w:p w14:paraId="76ACD658" w14:textId="3D19DC62" w:rsidR="00FF03D1" w:rsidRDefault="00FF03D1" w:rsidP="00FF03D1">
      <w:pPr>
        <w:spacing w:after="0"/>
        <w:ind w:left="708" w:firstLine="708"/>
        <w:rPr>
          <w:sz w:val="24"/>
          <w:szCs w:val="24"/>
        </w:rPr>
      </w:pPr>
      <w:r w:rsidRPr="00FF03D1">
        <w:rPr>
          <w:sz w:val="24"/>
          <w:szCs w:val="24"/>
        </w:rPr>
        <w:t>původní kružnice</w:t>
      </w:r>
    </w:p>
    <w:p w14:paraId="4110FEB2" w14:textId="4407C6BC" w:rsidR="00CA5000" w:rsidRDefault="00CA5000" w:rsidP="00CA5000">
      <w:pPr>
        <w:spacing w:after="0"/>
        <w:rPr>
          <w:sz w:val="24"/>
          <w:szCs w:val="24"/>
        </w:rPr>
      </w:pPr>
    </w:p>
    <w:p w14:paraId="795FEC7D" w14:textId="70008193" w:rsidR="00CA5000" w:rsidRDefault="00CA5000" w:rsidP="00CA5000">
      <w:pPr>
        <w:spacing w:after="0"/>
        <w:rPr>
          <w:sz w:val="24"/>
          <w:szCs w:val="24"/>
        </w:rPr>
      </w:pPr>
    </w:p>
    <w:p w14:paraId="5FB59868" w14:textId="22625F2F" w:rsidR="00CA5000" w:rsidRDefault="00CA5000" w:rsidP="00CA5000">
      <w:pPr>
        <w:spacing w:after="0"/>
        <w:rPr>
          <w:b/>
          <w:bCs/>
          <w:color w:val="FF0000"/>
          <w:sz w:val="24"/>
          <w:szCs w:val="24"/>
        </w:rPr>
      </w:pPr>
      <w:r w:rsidRPr="00CA5000">
        <w:rPr>
          <w:b/>
          <w:bCs/>
          <w:color w:val="FF0000"/>
          <w:sz w:val="24"/>
          <w:szCs w:val="24"/>
        </w:rPr>
        <w:t>Osově souměrné útvary</w:t>
      </w:r>
    </w:p>
    <w:p w14:paraId="32EA43CD" w14:textId="77777777" w:rsidR="002B17B2" w:rsidRPr="00CA5000" w:rsidRDefault="002B17B2" w:rsidP="00CA5000">
      <w:pPr>
        <w:spacing w:after="0"/>
        <w:rPr>
          <w:b/>
          <w:bCs/>
          <w:color w:val="FF0000"/>
          <w:sz w:val="24"/>
          <w:szCs w:val="24"/>
        </w:rPr>
      </w:pPr>
    </w:p>
    <w:p w14:paraId="19E669DD" w14:textId="17B14391" w:rsidR="00CA5000" w:rsidRDefault="00CA5000" w:rsidP="00CA5000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 w:rsidRPr="00CA5000">
        <w:rPr>
          <w:sz w:val="24"/>
          <w:szCs w:val="24"/>
        </w:rPr>
        <w:t>d</w:t>
      </w:r>
      <w:r>
        <w:rPr>
          <w:sz w:val="24"/>
          <w:szCs w:val="24"/>
        </w:rPr>
        <w:t>ají se</w:t>
      </w:r>
      <w:r w:rsidRPr="00CA5000">
        <w:rPr>
          <w:sz w:val="24"/>
          <w:szCs w:val="24"/>
        </w:rPr>
        <w:t xml:space="preserve"> přímkou rozdělit na dvě shodné části</w:t>
      </w:r>
    </w:p>
    <w:p w14:paraId="4812530A" w14:textId="6037CC03" w:rsidR="00CA5000" w:rsidRDefault="00CA5000" w:rsidP="00CA5000">
      <w:pPr>
        <w:pStyle w:val="Odstavecseseznamem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p</w:t>
      </w:r>
      <w:r w:rsidRPr="00CA5000">
        <w:rPr>
          <w:sz w:val="24"/>
          <w:szCs w:val="24"/>
        </w:rPr>
        <w:t>o překlopení jedné části podle této</w:t>
      </w:r>
      <w:r>
        <w:rPr>
          <w:sz w:val="24"/>
          <w:szCs w:val="24"/>
        </w:rPr>
        <w:t xml:space="preserve"> </w:t>
      </w:r>
      <w:r w:rsidRPr="00CA5000">
        <w:rPr>
          <w:sz w:val="24"/>
          <w:szCs w:val="24"/>
        </w:rPr>
        <w:t>přímky na druhou se obě části kryjí</w:t>
      </w:r>
    </w:p>
    <w:p w14:paraId="579A864D" w14:textId="77777777" w:rsidR="002B17B2" w:rsidRDefault="002B17B2" w:rsidP="002B17B2">
      <w:pPr>
        <w:pStyle w:val="Odstavecseseznamem"/>
        <w:spacing w:after="0"/>
        <w:rPr>
          <w:sz w:val="24"/>
          <w:szCs w:val="24"/>
        </w:rPr>
      </w:pPr>
    </w:p>
    <w:p w14:paraId="50F5146D" w14:textId="68ECCAE1" w:rsidR="00CA5000" w:rsidRDefault="00CA5000" w:rsidP="00CA5000">
      <w:pPr>
        <w:spacing w:after="0"/>
        <w:rPr>
          <w:sz w:val="24"/>
          <w:szCs w:val="24"/>
        </w:rPr>
      </w:pPr>
      <w:r w:rsidRPr="00CA5000">
        <w:rPr>
          <w:sz w:val="24"/>
          <w:szCs w:val="24"/>
        </w:rPr>
        <w:t xml:space="preserve">Tato přímka je osou souměrnosti daného útvaru. </w:t>
      </w:r>
    </w:p>
    <w:p w14:paraId="5F3007BB" w14:textId="77777777" w:rsidR="002B17B2" w:rsidRPr="00CA5000" w:rsidRDefault="002B17B2" w:rsidP="00CA5000">
      <w:pPr>
        <w:spacing w:after="0"/>
        <w:rPr>
          <w:sz w:val="24"/>
          <w:szCs w:val="24"/>
        </w:rPr>
      </w:pPr>
    </w:p>
    <w:p w14:paraId="651D78FB" w14:textId="77777777" w:rsidR="00CA5000" w:rsidRP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  <w:u w:val="single"/>
        </w:rPr>
        <w:t>Příklady os souměrnosti známých rovinných útvarů</w:t>
      </w:r>
      <w:r w:rsidRPr="00CA5000">
        <w:rPr>
          <w:sz w:val="24"/>
          <w:szCs w:val="24"/>
        </w:rPr>
        <w:t>:</w:t>
      </w:r>
    </w:p>
    <w:p w14:paraId="36B717CA" w14:textId="77777777" w:rsidR="00CA5000" w:rsidRP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</w:rPr>
        <w:t>- úsečka</w:t>
      </w:r>
      <w:r w:rsidRPr="00CA5000">
        <w:rPr>
          <w:sz w:val="24"/>
          <w:szCs w:val="24"/>
        </w:rPr>
        <w:t xml:space="preserve"> – má jednu osu souměrnosti, která prochází středem a je na úsečku kolmá</w:t>
      </w:r>
    </w:p>
    <w:p w14:paraId="29187BB9" w14:textId="26E4021D" w:rsidR="00CA5000" w:rsidRP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</w:rPr>
        <w:t>- kružnice</w:t>
      </w:r>
      <w:r w:rsidRPr="00CA5000">
        <w:rPr>
          <w:sz w:val="24"/>
          <w:szCs w:val="24"/>
        </w:rPr>
        <w:t xml:space="preserve"> – má </w:t>
      </w:r>
      <w:r w:rsidR="002B17B2">
        <w:rPr>
          <w:sz w:val="24"/>
          <w:szCs w:val="24"/>
        </w:rPr>
        <w:t>nekonečné</w:t>
      </w:r>
      <w:r w:rsidRPr="00CA5000">
        <w:rPr>
          <w:sz w:val="24"/>
          <w:szCs w:val="24"/>
        </w:rPr>
        <w:t xml:space="preserve"> množství os souměrnosti, vždy prochází středem kružnice</w:t>
      </w:r>
    </w:p>
    <w:p w14:paraId="2B4F2BCB" w14:textId="77777777" w:rsidR="00CA5000" w:rsidRP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</w:rPr>
        <w:t>- úhel</w:t>
      </w:r>
      <w:r w:rsidRPr="00CA5000">
        <w:rPr>
          <w:sz w:val="24"/>
          <w:szCs w:val="24"/>
        </w:rPr>
        <w:t xml:space="preserve"> – má jednu osu souměrnosti</w:t>
      </w:r>
    </w:p>
    <w:p w14:paraId="174FDE72" w14:textId="77777777" w:rsidR="00CA5000" w:rsidRP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</w:rPr>
        <w:t>- čtverec</w:t>
      </w:r>
      <w:r w:rsidRPr="00CA5000">
        <w:rPr>
          <w:sz w:val="24"/>
          <w:szCs w:val="24"/>
        </w:rPr>
        <w:t xml:space="preserve"> – má 4 osy souměrnosti</w:t>
      </w:r>
    </w:p>
    <w:p w14:paraId="5E77E281" w14:textId="1431D9A5" w:rsidR="00CA5000" w:rsidRDefault="00CA5000" w:rsidP="00CA5000">
      <w:pPr>
        <w:spacing w:after="0"/>
        <w:rPr>
          <w:sz w:val="24"/>
          <w:szCs w:val="24"/>
        </w:rPr>
      </w:pPr>
      <w:r w:rsidRPr="002B17B2">
        <w:rPr>
          <w:b/>
          <w:bCs/>
          <w:sz w:val="24"/>
          <w:szCs w:val="24"/>
        </w:rPr>
        <w:t>- obdélník</w:t>
      </w:r>
      <w:r w:rsidRPr="00CA5000">
        <w:rPr>
          <w:sz w:val="24"/>
          <w:szCs w:val="24"/>
        </w:rPr>
        <w:t xml:space="preserve"> – má dvě osy souměrnosti</w:t>
      </w:r>
    </w:p>
    <w:p w14:paraId="577750E1" w14:textId="17669B96" w:rsidR="002B17B2" w:rsidRDefault="002B17B2" w:rsidP="00CA5000">
      <w:pPr>
        <w:spacing w:after="0"/>
        <w:rPr>
          <w:sz w:val="24"/>
          <w:szCs w:val="24"/>
        </w:rPr>
      </w:pPr>
    </w:p>
    <w:p w14:paraId="566B86C8" w14:textId="17A8125E" w:rsidR="002B17B2" w:rsidRDefault="002B17B2" w:rsidP="002B17B2">
      <w:pPr>
        <w:spacing w:after="0"/>
        <w:ind w:firstLine="708"/>
        <w:rPr>
          <w:sz w:val="24"/>
          <w:szCs w:val="24"/>
        </w:rPr>
      </w:pPr>
      <w:r>
        <w:rPr>
          <w:noProof/>
        </w:rPr>
        <w:drawing>
          <wp:inline distT="0" distB="0" distL="0" distR="0" wp14:anchorId="5CF21BEB" wp14:editId="788B248D">
            <wp:extent cx="1584960" cy="156889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88485" cy="157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795A08EB" wp14:editId="727738BF">
            <wp:extent cx="1394460" cy="1343752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02634" cy="1351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560F7" w14:textId="7EE2E14B" w:rsidR="003A4C23" w:rsidRDefault="003A4C23" w:rsidP="002B17B2">
      <w:pPr>
        <w:spacing w:after="0"/>
        <w:ind w:firstLine="708"/>
        <w:rPr>
          <w:b/>
          <w:bCs/>
          <w:i/>
          <w:iCs/>
          <w:color w:val="5B9BD5" w:themeColor="accent1"/>
          <w:sz w:val="24"/>
          <w:szCs w:val="24"/>
        </w:rPr>
      </w:pPr>
      <w:r>
        <w:rPr>
          <w:b/>
          <w:bCs/>
          <w:i/>
          <w:iCs/>
          <w:color w:val="5B9BD5" w:themeColor="accent1"/>
          <w:sz w:val="24"/>
          <w:szCs w:val="24"/>
        </w:rPr>
        <w:t>Ostatní jmenované útvary sami narýsujte (úsečka, kružnice, obdélník)</w:t>
      </w:r>
    </w:p>
    <w:p w14:paraId="60E9F8E0" w14:textId="386B4BBC" w:rsidR="003A4C23" w:rsidRPr="003A4C23" w:rsidRDefault="003A4C23" w:rsidP="002B17B2">
      <w:pPr>
        <w:spacing w:after="0"/>
        <w:ind w:firstLine="708"/>
        <w:rPr>
          <w:b/>
          <w:bCs/>
          <w:i/>
          <w:iCs/>
          <w:color w:val="5B9BD5" w:themeColor="accent1"/>
          <w:sz w:val="24"/>
          <w:szCs w:val="24"/>
        </w:rPr>
      </w:pPr>
      <w:bookmarkStart w:id="0" w:name="_GoBack"/>
      <w:bookmarkEnd w:id="0"/>
    </w:p>
    <w:p w14:paraId="1348C63B" w14:textId="0DD2AB33" w:rsidR="003F1518" w:rsidRDefault="003A4C23" w:rsidP="00FF03D1">
      <w:pPr>
        <w:spacing w:after="0"/>
        <w:rPr>
          <w:sz w:val="24"/>
          <w:szCs w:val="24"/>
        </w:rPr>
      </w:pPr>
    </w:p>
    <w:p w14:paraId="011AC08E" w14:textId="77777777" w:rsidR="002B17B2" w:rsidRPr="00FF03D1" w:rsidRDefault="002B17B2" w:rsidP="00FF03D1">
      <w:pPr>
        <w:spacing w:after="0"/>
        <w:rPr>
          <w:sz w:val="24"/>
          <w:szCs w:val="24"/>
        </w:rPr>
      </w:pPr>
    </w:p>
    <w:sectPr w:rsidR="002B17B2" w:rsidRPr="00FF03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67697"/>
    <w:multiLevelType w:val="hybridMultilevel"/>
    <w:tmpl w:val="CBDC6A9E"/>
    <w:lvl w:ilvl="0" w:tplc="8C5895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D1"/>
    <w:rsid w:val="002B17B2"/>
    <w:rsid w:val="003A4C23"/>
    <w:rsid w:val="00496F22"/>
    <w:rsid w:val="00552144"/>
    <w:rsid w:val="008514A1"/>
    <w:rsid w:val="009A7449"/>
    <w:rsid w:val="00C47E88"/>
    <w:rsid w:val="00C63046"/>
    <w:rsid w:val="00CA5000"/>
    <w:rsid w:val="00FF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71D5F"/>
  <w15:chartTrackingRefBased/>
  <w15:docId w15:val="{11871B0F-F7A5-445C-BE1A-B2D215CA8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500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17B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B17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dcterms:created xsi:type="dcterms:W3CDTF">2020-04-07T18:41:00Z</dcterms:created>
  <dcterms:modified xsi:type="dcterms:W3CDTF">2020-04-07T19:40:00Z</dcterms:modified>
</cp:coreProperties>
</file>