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C320691" w:rsidR="0058497D" w:rsidRPr="00D92F9A" w:rsidRDefault="005E017C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13. 3. – 17. 3.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259BBED2" w:rsidR="006B4509" w:rsidRDefault="00AE63DC" w:rsidP="5FD8F5F4">
            <w:pPr>
              <w:rPr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F274FF">
              <w:rPr>
                <w:sz w:val="24"/>
                <w:szCs w:val="24"/>
              </w:rPr>
              <w:t>, měkké slabiky</w:t>
            </w:r>
            <w:r w:rsidR="006B4509">
              <w:rPr>
                <w:sz w:val="24"/>
                <w:szCs w:val="24"/>
              </w:rPr>
              <w:t xml:space="preserve"> – opakování</w:t>
            </w:r>
            <w:r w:rsidR="0084127D">
              <w:rPr>
                <w:sz w:val="24"/>
                <w:szCs w:val="24"/>
              </w:rPr>
              <w:t xml:space="preserve">, slabikotvorné </w:t>
            </w:r>
            <w:proofErr w:type="spellStart"/>
            <w:r w:rsidR="0084127D">
              <w:rPr>
                <w:sz w:val="24"/>
                <w:szCs w:val="24"/>
              </w:rPr>
              <w:t>r,l,m</w:t>
            </w:r>
            <w:proofErr w:type="spellEnd"/>
            <w:r w:rsidR="002906FE">
              <w:rPr>
                <w:sz w:val="24"/>
                <w:szCs w:val="24"/>
              </w:rPr>
              <w:t>, párové souhlásky</w:t>
            </w:r>
            <w:r w:rsidR="00F274FF">
              <w:rPr>
                <w:sz w:val="24"/>
                <w:szCs w:val="24"/>
              </w:rPr>
              <w:t>, příbuzná slova</w:t>
            </w:r>
          </w:p>
          <w:p w14:paraId="770401C3" w14:textId="3DB57A36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8A68D62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DEA3688" w:rsidR="00832C51" w:rsidRDefault="00832C51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Christmas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</w:p>
          <w:p w14:paraId="5D3AD233" w14:textId="1FB4FA0C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>
              <w:rPr>
                <w:b/>
                <w:sz w:val="24"/>
                <w:szCs w:val="24"/>
              </w:rPr>
              <w:t>Write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or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don´t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>
              <w:rPr>
                <w:b/>
                <w:i/>
                <w:sz w:val="24"/>
                <w:szCs w:val="24"/>
              </w:rPr>
              <w:t>.</w:t>
            </w:r>
            <w:r w:rsidR="00EA1BF3">
              <w:rPr>
                <w:b/>
                <w:i/>
                <w:sz w:val="24"/>
                <w:szCs w:val="24"/>
              </w:rPr>
              <w:t xml:space="preserve"> Happy </w:t>
            </w:r>
            <w:proofErr w:type="spellStart"/>
            <w:r w:rsidR="00EA1BF3">
              <w:rPr>
                <w:b/>
                <w:i/>
                <w:sz w:val="24"/>
                <w:szCs w:val="24"/>
              </w:rPr>
              <w:t>faces</w:t>
            </w:r>
            <w:proofErr w:type="spellEnd"/>
            <w:r w:rsidR="00EA1BF3">
              <w:rPr>
                <w:b/>
                <w:i/>
                <w:sz w:val="24"/>
                <w:szCs w:val="24"/>
              </w:rPr>
              <w:t xml:space="preserve">, 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E491D32" w:rsidR="007A3DA8" w:rsidRPr="003640B0" w:rsidRDefault="005E017C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Suroviny a výrobky, proměny přírody na jaře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32E92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2023-03-17T06:51:00Z</dcterms:created>
  <dcterms:modified xsi:type="dcterms:W3CDTF">2023-03-17T06:51:00Z</dcterms:modified>
</cp:coreProperties>
</file>