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2C01A58E" w:rsidR="003640B0" w:rsidRDefault="00A358A9" w:rsidP="005F45C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1B6D3D">
              <w:rPr>
                <w:b/>
                <w:sz w:val="24"/>
                <w:szCs w:val="24"/>
              </w:rPr>
              <w:t xml:space="preserve">                  </w:t>
            </w:r>
            <w:r w:rsidR="004C2666">
              <w:rPr>
                <w:b/>
                <w:sz w:val="24"/>
                <w:szCs w:val="24"/>
              </w:rPr>
              <w:t>24. – 28. 4. 2023</w:t>
            </w:r>
          </w:p>
          <w:p w14:paraId="3B31383D" w14:textId="78A6662D" w:rsidR="001E60A1" w:rsidRPr="00A711A2" w:rsidRDefault="001E60A1" w:rsidP="005F45C7">
            <w:pPr>
              <w:rPr>
                <w:b/>
                <w:sz w:val="24"/>
                <w:szCs w:val="24"/>
              </w:rPr>
            </w:pP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66DBB163" w14:textId="482521AD" w:rsidR="001B6D3D" w:rsidRPr="004C2666" w:rsidRDefault="001B6D3D" w:rsidP="00004A96">
      <w:pPr>
        <w:pStyle w:val="Normlnweb"/>
        <w:rPr>
          <w:b/>
          <w:bCs/>
          <w:color w:val="000000"/>
          <w:u w:val="single"/>
        </w:rPr>
      </w:pPr>
      <w:r w:rsidRPr="00004A96">
        <w:rPr>
          <w:b/>
          <w:bCs/>
          <w:color w:val="000000"/>
          <w:u w:val="single"/>
        </w:rPr>
        <w:t>Plánované akce:</w:t>
      </w:r>
    </w:p>
    <w:p w14:paraId="1868B88A" w14:textId="458F4A50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25. 4. sběr papíru</w:t>
      </w:r>
    </w:p>
    <w:p w14:paraId="55FFE6C3" w14:textId="77777777" w:rsidR="009952A3" w:rsidRDefault="001B6D3D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28. 4. výlet – Náprstkovo muzeum  </w:t>
      </w:r>
    </w:p>
    <w:p w14:paraId="5A67F2FE" w14:textId="5A9A776B" w:rsidR="009952A3" w:rsidRDefault="009952A3" w:rsidP="00394FF4">
      <w:pPr>
        <w:pStyle w:val="Normln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V pátek 28. dubna jedeme do Náprstkova muzea. Čeká nás prohlídka muzea a výstava Cesta kolem světa za 80 dní. Sejdeme se ve škole v </w:t>
      </w:r>
      <w:r w:rsidR="00B17748">
        <w:rPr>
          <w:color w:val="000000"/>
          <w:sz w:val="27"/>
          <w:szCs w:val="27"/>
        </w:rPr>
        <w:t xml:space="preserve">8:00 h. </w:t>
      </w:r>
      <w:r>
        <w:rPr>
          <w:color w:val="000000"/>
          <w:sz w:val="27"/>
          <w:szCs w:val="27"/>
        </w:rPr>
        <w:t>Vracíme se vlakem ve 12:28 h (popř. 12:58 h) ze Smíchova, v Černošicích ve 12:42 h (popř. 13:12 h). Oběd stihneme. Vstupné je zdarma, jízdné zaplatím z třídního fondu. S sebou svačinu, kapesné, průkaz s fotkou.</w:t>
      </w:r>
    </w:p>
    <w:p w14:paraId="062417AF" w14:textId="3C7F0C5A" w:rsidR="00B51C6E" w:rsidRDefault="00B51C6E" w:rsidP="00394FF4">
      <w:pPr>
        <w:pStyle w:val="Normlnweb"/>
        <w:rPr>
          <w:b/>
          <w:color w:val="000000"/>
          <w:sz w:val="27"/>
          <w:szCs w:val="27"/>
        </w:rPr>
      </w:pPr>
      <w:r w:rsidRPr="00B51C6E">
        <w:rPr>
          <w:b/>
          <w:color w:val="000000"/>
          <w:sz w:val="27"/>
          <w:szCs w:val="27"/>
        </w:rPr>
        <w:t>12. 5. finanční gramotnost – ve škole</w:t>
      </w:r>
    </w:p>
    <w:p w14:paraId="71099A1B" w14:textId="23DD44F6" w:rsidR="00B51C6E" w:rsidRDefault="00B51C6E" w:rsidP="00394FF4">
      <w:pPr>
        <w:pStyle w:val="Normlnweb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21. 6. Prahou hravě – Rychlovka na Karlově mostě a bojovka na Kampě</w:t>
      </w:r>
    </w:p>
    <w:p w14:paraId="7AAB5121" w14:textId="6DE1A895" w:rsidR="00B51C6E" w:rsidRPr="00B51C6E" w:rsidRDefault="00B51C6E" w:rsidP="00394FF4">
      <w:pPr>
        <w:pStyle w:val="Normlnweb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23. 6. Zahradní slavnost v Komendě</w:t>
      </w:r>
    </w:p>
    <w:p w14:paraId="60F78A81" w14:textId="65005FCC" w:rsidR="001B6D3D" w:rsidRPr="003843E9" w:rsidRDefault="001B6D3D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           </w:t>
      </w:r>
      <w:r w:rsidR="00004A96">
        <w:rPr>
          <w:b/>
          <w:bCs/>
          <w:color w:val="00000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66D31571" w14:textId="1BAFE873" w:rsidR="00B36986" w:rsidRDefault="008B76A9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 xml:space="preserve"> učivo</w:t>
            </w:r>
            <w:r w:rsidR="00B74712">
              <w:rPr>
                <w:b/>
                <w:sz w:val="24"/>
                <w:szCs w:val="24"/>
              </w:rPr>
              <w:t xml:space="preserve"> </w:t>
            </w:r>
            <w:r w:rsidR="00060368" w:rsidRPr="00344181">
              <w:rPr>
                <w:sz w:val="24"/>
                <w:szCs w:val="24"/>
              </w:rPr>
              <w:t xml:space="preserve">– </w:t>
            </w:r>
            <w:r w:rsidR="00060368" w:rsidRPr="00344181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vyjmenovaná slova, slovní druhy, podstatná jména – pád, číslo, rod, vzor, </w:t>
            </w:r>
            <w:r w:rsidR="00060368" w:rsidRPr="00344181">
              <w:rPr>
                <w:bCs/>
                <w:sz w:val="24"/>
                <w:szCs w:val="24"/>
              </w:rPr>
              <w:t>shoda přísudku s podmětem, skupiny s ě, je, skupiny s mě, mně, předpony bez-, roz-, vz-, zdvojené so</w:t>
            </w:r>
            <w:r w:rsidR="003843E9">
              <w:rPr>
                <w:bCs/>
                <w:sz w:val="24"/>
                <w:szCs w:val="24"/>
              </w:rPr>
              <w:t>uhlásky, předpony s-, z-,</w:t>
            </w:r>
            <w:r w:rsidR="00D35726" w:rsidRPr="003843E9">
              <w:rPr>
                <w:sz w:val="24"/>
                <w:szCs w:val="24"/>
              </w:rPr>
              <w:t xml:space="preserve"> druhy přídavných jmen, vzor jarní</w:t>
            </w:r>
            <w:r w:rsidR="00117DB4" w:rsidRPr="003843E9">
              <w:rPr>
                <w:sz w:val="24"/>
                <w:szCs w:val="24"/>
              </w:rPr>
              <w:t>, m</w:t>
            </w:r>
            <w:r w:rsidR="00E74387" w:rsidRPr="003843E9">
              <w:rPr>
                <w:sz w:val="24"/>
                <w:szCs w:val="24"/>
              </w:rPr>
              <w:t>ladý</w:t>
            </w:r>
            <w:r w:rsidR="008E26D5" w:rsidRPr="003843E9">
              <w:rPr>
                <w:sz w:val="24"/>
                <w:szCs w:val="24"/>
              </w:rPr>
              <w:t>, otcův, matčin</w:t>
            </w:r>
            <w:r w:rsidR="00150C78" w:rsidRPr="003843E9">
              <w:rPr>
                <w:sz w:val="24"/>
                <w:szCs w:val="24"/>
              </w:rPr>
              <w:t>, p</w:t>
            </w:r>
            <w:r w:rsidR="003843E9">
              <w:rPr>
                <w:sz w:val="24"/>
                <w:szCs w:val="24"/>
              </w:rPr>
              <w:t>odmět a přísudek holý a rozvitý</w:t>
            </w:r>
            <w:r w:rsidR="00B36986">
              <w:rPr>
                <w:sz w:val="24"/>
                <w:szCs w:val="24"/>
              </w:rPr>
              <w:t xml:space="preserve">, </w:t>
            </w:r>
            <w:r w:rsidRPr="00B36986">
              <w:rPr>
                <w:sz w:val="24"/>
                <w:szCs w:val="24"/>
              </w:rPr>
              <w:t>podmět nevyjád</w:t>
            </w:r>
            <w:r w:rsidR="00344181" w:rsidRPr="00B36986">
              <w:rPr>
                <w:sz w:val="24"/>
                <w:szCs w:val="24"/>
              </w:rPr>
              <w:t>řený, několikanásobný</w:t>
            </w:r>
            <w:r w:rsidR="00CD3B2B">
              <w:rPr>
                <w:sz w:val="24"/>
                <w:szCs w:val="24"/>
              </w:rPr>
              <w:t>, podstatná jména pomnožná</w:t>
            </w:r>
            <w:r w:rsidR="005F45C7">
              <w:rPr>
                <w:sz w:val="24"/>
                <w:szCs w:val="24"/>
              </w:rPr>
              <w:t xml:space="preserve">, </w:t>
            </w:r>
            <w:r w:rsidR="006C2473" w:rsidRP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číslovky – druhy a skloň</w:t>
            </w:r>
            <w:r w:rsid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ování dva, tři, čtyři</w:t>
            </w:r>
            <w:r w:rsidR="00004A96">
              <w:rPr>
                <w:rFonts w:ascii="Calibri" w:eastAsia="Calibri" w:hAnsi="Calibri" w:cs="Times New Roman"/>
                <w:bCs/>
                <w:sz w:val="24"/>
                <w:szCs w:val="24"/>
              </w:rPr>
              <w:t>, předložky s a z</w:t>
            </w:r>
            <w:r w:rsidR="004C2666">
              <w:rPr>
                <w:rFonts w:ascii="Calibri" w:eastAsia="Calibri" w:hAnsi="Calibri" w:cs="Times New Roman"/>
                <w:bCs/>
                <w:sz w:val="24"/>
                <w:szCs w:val="24"/>
              </w:rPr>
              <w:t>, druhy a skloňování zájmen</w:t>
            </w:r>
          </w:p>
          <w:p w14:paraId="1E139EA8" w14:textId="77777777" w:rsidR="00511150" w:rsidRPr="00511150" w:rsidRDefault="00511150" w:rsidP="00511150">
            <w:p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</w:p>
          <w:p w14:paraId="645723B5" w14:textId="2A88FC87" w:rsidR="00770B65" w:rsidRPr="007E6996" w:rsidRDefault="005F45C7" w:rsidP="00320459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7E6996">
              <w:rPr>
                <w:b/>
                <w:sz w:val="24"/>
                <w:szCs w:val="24"/>
              </w:rPr>
              <w:t>tento týden</w:t>
            </w:r>
            <w:r w:rsidRPr="007E6996">
              <w:rPr>
                <w:bCs/>
                <w:sz w:val="24"/>
                <w:szCs w:val="24"/>
              </w:rPr>
              <w:t xml:space="preserve"> –</w:t>
            </w:r>
            <w:r w:rsidR="007B6D0F" w:rsidRPr="007E6996">
              <w:rPr>
                <w:bCs/>
                <w:sz w:val="24"/>
                <w:szCs w:val="24"/>
              </w:rPr>
              <w:t xml:space="preserve"> </w:t>
            </w:r>
            <w:r w:rsidR="009952A3">
              <w:rPr>
                <w:bCs/>
                <w:sz w:val="24"/>
                <w:szCs w:val="24"/>
              </w:rPr>
              <w:t xml:space="preserve">text </w:t>
            </w:r>
            <w:r w:rsidR="00B015D9">
              <w:rPr>
                <w:bCs/>
                <w:sz w:val="24"/>
                <w:szCs w:val="24"/>
              </w:rPr>
              <w:t xml:space="preserve"> </w:t>
            </w:r>
            <w:r w:rsidR="009952A3">
              <w:rPr>
                <w:bCs/>
                <w:sz w:val="24"/>
                <w:szCs w:val="24"/>
              </w:rPr>
              <w:t>Aler UČ 120 PS 25/ 4, 5 – podtrhni podmět a přísu</w:t>
            </w:r>
            <w:r w:rsidR="00B17748">
              <w:rPr>
                <w:bCs/>
                <w:sz w:val="24"/>
                <w:szCs w:val="24"/>
              </w:rPr>
              <w:t>dek, 6, 26/ 7, 8, 9</w:t>
            </w:r>
          </w:p>
          <w:p w14:paraId="230006D9" w14:textId="0254AB62" w:rsidR="007E6996" w:rsidRDefault="005F45C7" w:rsidP="00B51C6E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</w:t>
            </w:r>
            <w:r w:rsidR="009952A3">
              <w:rPr>
                <w:rFonts w:ascii="Calibri" w:eastAsia="Calibri" w:hAnsi="Calibri" w:cs="Times New Roman"/>
                <w:bCs/>
                <w:sz w:val="24"/>
                <w:szCs w:val="24"/>
              </w:rPr>
              <w:t>UČ 110/ 11, 111/ 12, 14, 15</w:t>
            </w:r>
            <w:r w:rsidR="00B17748">
              <w:rPr>
                <w:rFonts w:ascii="Calibri" w:eastAsia="Calibri" w:hAnsi="Calibri" w:cs="Times New Roman"/>
                <w:bCs/>
                <w:sz w:val="24"/>
                <w:szCs w:val="24"/>
              </w:rPr>
              <w:t>, 115/ 24, 117/ 5, 6</w:t>
            </w:r>
          </w:p>
          <w:p w14:paraId="5F02021C" w14:textId="3F163407" w:rsidR="00B51C6E" w:rsidRPr="00B51C6E" w:rsidRDefault="00B51C6E" w:rsidP="00B51C6E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příprava diktátu 123/ 28 píšeme 2. 5. </w:t>
            </w:r>
          </w:p>
          <w:p w14:paraId="5540C891" w14:textId="5D098994" w:rsidR="00E315A9" w:rsidRDefault="008B76A9" w:rsidP="00021825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pravidelně číst vlastní knihu</w:t>
            </w:r>
            <w:r w:rsidR="006C2473">
              <w:rPr>
                <w:sz w:val="24"/>
                <w:szCs w:val="24"/>
              </w:rPr>
              <w:t>, ve škole tvoříme</w:t>
            </w:r>
            <w:r w:rsidR="00B36986">
              <w:rPr>
                <w:sz w:val="24"/>
                <w:szCs w:val="24"/>
              </w:rPr>
              <w:t xml:space="preserve"> záznam o knize formou lapbooku</w:t>
            </w:r>
            <w:r w:rsidR="007E6996">
              <w:rPr>
                <w:sz w:val="24"/>
                <w:szCs w:val="24"/>
              </w:rPr>
              <w:t xml:space="preserve"> – termín do konce dubna</w:t>
            </w:r>
          </w:p>
          <w:p w14:paraId="48BD87D6" w14:textId="1679B37C" w:rsidR="00BD25BB" w:rsidRPr="00021825" w:rsidRDefault="00BD25BB" w:rsidP="00021825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51C6E">
              <w:rPr>
                <w:bCs/>
                <w:sz w:val="24"/>
                <w:szCs w:val="24"/>
              </w:rPr>
              <w:t>dobrovolný domácí úkol</w:t>
            </w:r>
            <w:r w:rsidR="00B51C6E">
              <w:rPr>
                <w:sz w:val="24"/>
                <w:szCs w:val="24"/>
              </w:rPr>
              <w:t xml:space="preserve"> – UČ 114/ 21</w:t>
            </w:r>
            <w:r>
              <w:rPr>
                <w:sz w:val="24"/>
                <w:szCs w:val="24"/>
              </w:rPr>
              <w:t xml:space="preserve"> – </w:t>
            </w:r>
            <w:r w:rsidR="00B51C6E">
              <w:rPr>
                <w:sz w:val="24"/>
                <w:szCs w:val="24"/>
              </w:rPr>
              <w:t>do sešitu, odevzdat 28. 4.</w:t>
            </w:r>
            <w:r w:rsidR="00B17748">
              <w:rPr>
                <w:sz w:val="24"/>
                <w:szCs w:val="24"/>
              </w:rPr>
              <w:t xml:space="preserve"> (3 bezchybné domácí úkoly = </w:t>
            </w:r>
            <w:r w:rsidR="001900D4">
              <w:rPr>
                <w:sz w:val="24"/>
                <w:szCs w:val="24"/>
              </w:rPr>
              <w:t>jednička</w:t>
            </w:r>
            <w:r w:rsidR="00B17748">
              <w:rPr>
                <w:sz w:val="24"/>
                <w:szCs w:val="24"/>
              </w:rPr>
              <w:t xml:space="preserve"> do bakalářů)</w:t>
            </w:r>
            <w:r w:rsidR="00B51C6E">
              <w:rPr>
                <w:sz w:val="24"/>
                <w:szCs w:val="24"/>
              </w:rPr>
              <w:t xml:space="preserve"> </w:t>
            </w:r>
          </w:p>
          <w:p w14:paraId="0FF9699B" w14:textId="0EE941B0" w:rsidR="00D248A7" w:rsidRPr="00344181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C82E40C" w14:textId="2408F038" w:rsidR="003A1279" w:rsidRDefault="008B76A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28021E" w:rsidRPr="0028021E">
              <w:rPr>
                <w:bCs/>
                <w:sz w:val="24"/>
                <w:szCs w:val="24"/>
              </w:rPr>
              <w:t>přirozená</w:t>
            </w:r>
            <w:r w:rsidR="0028021E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>trojciferným a čtyřciferným činitelem, dělení dvojciferným dělitelem, počítání s nulami, výpočet zlomku z celku, převody jednotek délky, slovní úloh</w:t>
            </w:r>
            <w:r w:rsidR="0028021E">
              <w:rPr>
                <w:sz w:val="24"/>
                <w:szCs w:val="24"/>
              </w:rPr>
              <w:t>y</w:t>
            </w:r>
            <w:r w:rsidR="00977033" w:rsidRPr="00977033">
              <w:rPr>
                <w:sz w:val="24"/>
                <w:szCs w:val="24"/>
              </w:rPr>
              <w:t xml:space="preserve"> (školní 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</w:t>
            </w:r>
            <w:r w:rsidR="00B36986">
              <w:rPr>
                <w:sz w:val="24"/>
                <w:szCs w:val="24"/>
              </w:rPr>
              <w:t>tverce a obdélníku i obsah</w:t>
            </w:r>
            <w:r w:rsidR="00BA5074">
              <w:rPr>
                <w:sz w:val="24"/>
                <w:szCs w:val="24"/>
              </w:rPr>
              <w:t>u</w:t>
            </w:r>
            <w:r w:rsidR="00977033" w:rsidRPr="00977033">
              <w:rPr>
                <w:sz w:val="24"/>
                <w:szCs w:val="24"/>
              </w:rPr>
              <w:t xml:space="preserve"> (školní sešit)</w:t>
            </w:r>
            <w:r w:rsidR="003A1279">
              <w:rPr>
                <w:sz w:val="24"/>
                <w:szCs w:val="24"/>
              </w:rPr>
              <w:t xml:space="preserve">, </w:t>
            </w:r>
            <w:r w:rsidR="00977033" w:rsidRPr="003A1279">
              <w:rPr>
                <w:sz w:val="24"/>
                <w:szCs w:val="24"/>
              </w:rPr>
              <w:t>průměrná rychlost</w:t>
            </w:r>
            <w:r w:rsidR="00186B9C">
              <w:rPr>
                <w:sz w:val="24"/>
                <w:szCs w:val="24"/>
              </w:rPr>
              <w:t>, rovnice</w:t>
            </w:r>
            <w:r w:rsidR="009952A3">
              <w:rPr>
                <w:sz w:val="24"/>
                <w:szCs w:val="24"/>
              </w:rPr>
              <w:t>, desetinná čísla</w:t>
            </w:r>
          </w:p>
          <w:p w14:paraId="39218C87" w14:textId="77777777" w:rsidR="007F4177" w:rsidRDefault="007F4177" w:rsidP="007F4177">
            <w:pPr>
              <w:pStyle w:val="Odstavecseseznamem"/>
              <w:rPr>
                <w:sz w:val="24"/>
                <w:szCs w:val="24"/>
              </w:rPr>
            </w:pPr>
          </w:p>
          <w:p w14:paraId="48D4BEF3" w14:textId="7C83C50A" w:rsidR="00BC75B1" w:rsidRPr="00B17748" w:rsidRDefault="00BA5074" w:rsidP="00B1774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021825">
              <w:rPr>
                <w:b/>
                <w:sz w:val="24"/>
                <w:szCs w:val="24"/>
              </w:rPr>
              <w:lastRenderedPageBreak/>
              <w:t xml:space="preserve"> </w:t>
            </w:r>
            <w:r w:rsidR="006C2473" w:rsidRPr="00021825">
              <w:rPr>
                <w:b/>
                <w:sz w:val="24"/>
                <w:szCs w:val="24"/>
              </w:rPr>
              <w:t>tento týden</w:t>
            </w:r>
            <w:r w:rsidR="003A1279" w:rsidRPr="00021825">
              <w:rPr>
                <w:bCs/>
                <w:sz w:val="24"/>
                <w:szCs w:val="24"/>
              </w:rPr>
              <w:t xml:space="preserve"> </w:t>
            </w:r>
            <w:r w:rsidR="00CD3B2B" w:rsidRPr="00021825">
              <w:rPr>
                <w:bCs/>
                <w:sz w:val="24"/>
                <w:szCs w:val="24"/>
              </w:rPr>
              <w:t>–</w:t>
            </w:r>
            <w:r w:rsidR="003A1279" w:rsidRPr="00021825">
              <w:rPr>
                <w:bCs/>
                <w:sz w:val="24"/>
                <w:szCs w:val="24"/>
              </w:rPr>
              <w:t xml:space="preserve"> </w:t>
            </w:r>
            <w:r w:rsidR="007E6996" w:rsidRPr="00021825">
              <w:rPr>
                <w:bCs/>
                <w:sz w:val="24"/>
                <w:szCs w:val="24"/>
              </w:rPr>
              <w:t>d</w:t>
            </w:r>
            <w:r w:rsidR="009952A3">
              <w:rPr>
                <w:bCs/>
                <w:sz w:val="24"/>
                <w:szCs w:val="24"/>
              </w:rPr>
              <w:t>esetinná čísla - procvičování</w:t>
            </w:r>
            <w:r w:rsidR="008B4821">
              <w:rPr>
                <w:bCs/>
                <w:sz w:val="24"/>
                <w:szCs w:val="24"/>
              </w:rPr>
              <w:t xml:space="preserve"> UČ</w:t>
            </w:r>
            <w:r w:rsidR="00B17748">
              <w:rPr>
                <w:bCs/>
                <w:sz w:val="24"/>
                <w:szCs w:val="24"/>
              </w:rPr>
              <w:t xml:space="preserve"> 3. díl </w:t>
            </w:r>
            <w:r w:rsidR="008B4821">
              <w:rPr>
                <w:bCs/>
                <w:sz w:val="24"/>
                <w:szCs w:val="24"/>
              </w:rPr>
              <w:t xml:space="preserve"> </w:t>
            </w:r>
            <w:r w:rsidR="009952A3">
              <w:rPr>
                <w:bCs/>
                <w:sz w:val="24"/>
                <w:szCs w:val="24"/>
              </w:rPr>
              <w:t>3 – 6, výpočet zlomku z celku 6/ 1, 4, zaokrouhlování 6/ 8, dělení dvojciferným dělitelem, násobení trojciferným činitelem</w:t>
            </w:r>
          </w:p>
          <w:p w14:paraId="2DFFC928" w14:textId="3C27DE9E" w:rsidR="00BC75B1" w:rsidRDefault="00BC75B1" w:rsidP="009952A3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geometrie </w:t>
            </w:r>
            <w:r w:rsidR="00324548">
              <w:rPr>
                <w:bCs/>
                <w:sz w:val="24"/>
                <w:szCs w:val="24"/>
              </w:rPr>
              <w:t>–</w:t>
            </w:r>
            <w:r>
              <w:rPr>
                <w:bCs/>
                <w:sz w:val="24"/>
                <w:szCs w:val="24"/>
              </w:rPr>
              <w:t xml:space="preserve"> úhly</w:t>
            </w:r>
            <w:r w:rsidR="00324548">
              <w:rPr>
                <w:bCs/>
                <w:sz w:val="24"/>
                <w:szCs w:val="24"/>
              </w:rPr>
              <w:t xml:space="preserve"> – Matýskova matematika, PS 20/ 1, 21/ 5 </w:t>
            </w:r>
          </w:p>
          <w:p w14:paraId="4C7F3BF0" w14:textId="5F947C9F" w:rsidR="00324548" w:rsidRDefault="001900D4" w:rsidP="009952A3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hyperlink r:id="rId6" w:history="1">
              <w:r w:rsidR="00324548" w:rsidRPr="00324548">
                <w:rPr>
                  <w:rStyle w:val="Hypertextovodkaz"/>
                  <w:bCs/>
                  <w:sz w:val="24"/>
                  <w:szCs w:val="24"/>
                </w:rPr>
                <w:t>https://www.matyskova-matematika.cz/geometrie-5/video/str-8/</w:t>
              </w:r>
            </w:hyperlink>
          </w:p>
          <w:p w14:paraId="38A0BC52" w14:textId="77777777" w:rsidR="00B51C6E" w:rsidRPr="00B51C6E" w:rsidRDefault="00B51C6E" w:rsidP="00B51C6E">
            <w:pPr>
              <w:rPr>
                <w:bCs/>
                <w:sz w:val="24"/>
                <w:szCs w:val="24"/>
              </w:rPr>
            </w:pPr>
          </w:p>
          <w:p w14:paraId="7F0C1822" w14:textId="6ED747BC" w:rsidR="00BD25BB" w:rsidRDefault="00BD25BB" w:rsidP="00BF7804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51C6E">
              <w:rPr>
                <w:bCs/>
                <w:sz w:val="24"/>
                <w:szCs w:val="24"/>
              </w:rPr>
              <w:t>dobrovolný domácí úkol</w:t>
            </w:r>
            <w:r w:rsidR="009952A3">
              <w:rPr>
                <w:sz w:val="24"/>
                <w:szCs w:val="24"/>
              </w:rPr>
              <w:t xml:space="preserve"> – UČ 3/ 11 –</w:t>
            </w:r>
            <w:r w:rsidR="00B51C6E">
              <w:rPr>
                <w:sz w:val="24"/>
                <w:szCs w:val="24"/>
              </w:rPr>
              <w:t xml:space="preserve"> </w:t>
            </w:r>
            <w:r w:rsidR="009952A3">
              <w:rPr>
                <w:sz w:val="24"/>
                <w:szCs w:val="24"/>
              </w:rPr>
              <w:t>do sešitu, zápis, rovnice, pomocné výpočty, odpověď, odevzdat 28. 4.</w:t>
            </w:r>
            <w:r w:rsidR="00B17748">
              <w:rPr>
                <w:sz w:val="24"/>
                <w:szCs w:val="24"/>
              </w:rPr>
              <w:t xml:space="preserve"> (3 bezchybné domácí úkoly = </w:t>
            </w:r>
            <w:r w:rsidR="001900D4">
              <w:rPr>
                <w:sz w:val="24"/>
                <w:szCs w:val="24"/>
              </w:rPr>
              <w:t xml:space="preserve">jednička </w:t>
            </w:r>
            <w:r w:rsidR="00B17748">
              <w:rPr>
                <w:sz w:val="24"/>
                <w:szCs w:val="24"/>
              </w:rPr>
              <w:t>do bakalářů)</w:t>
            </w:r>
          </w:p>
          <w:p w14:paraId="20A362F9" w14:textId="77777777" w:rsidR="00F25C5E" w:rsidRDefault="00F25C5E" w:rsidP="00F25C5E">
            <w:pPr>
              <w:pStyle w:val="Odstavecseseznamem"/>
              <w:rPr>
                <w:sz w:val="24"/>
                <w:szCs w:val="24"/>
              </w:rPr>
            </w:pPr>
          </w:p>
          <w:p w14:paraId="4F95480D" w14:textId="1C4FA484" w:rsidR="0060294C" w:rsidRPr="00BF7804" w:rsidRDefault="00AA7426" w:rsidP="00BF7804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51C6E">
              <w:rPr>
                <w:bCs/>
                <w:sz w:val="24"/>
                <w:szCs w:val="24"/>
              </w:rPr>
              <w:t>25</w:t>
            </w:r>
            <w:r w:rsidR="0060294C" w:rsidRPr="00B51C6E">
              <w:rPr>
                <w:bCs/>
                <w:sz w:val="24"/>
                <w:szCs w:val="24"/>
              </w:rPr>
              <w:t>. 4. test desetinná</w:t>
            </w:r>
            <w:r w:rsidR="0060294C">
              <w:rPr>
                <w:b/>
                <w:bCs/>
                <w:sz w:val="24"/>
                <w:szCs w:val="24"/>
              </w:rPr>
              <w:t xml:space="preserve"> </w:t>
            </w:r>
            <w:r w:rsidR="0060294C" w:rsidRPr="005A089E">
              <w:rPr>
                <w:bCs/>
                <w:sz w:val="24"/>
                <w:szCs w:val="24"/>
              </w:rPr>
              <w:t>čísla</w:t>
            </w:r>
            <w:r w:rsidR="0060294C">
              <w:rPr>
                <w:b/>
                <w:bCs/>
                <w:sz w:val="24"/>
                <w:szCs w:val="24"/>
              </w:rPr>
              <w:t xml:space="preserve"> </w:t>
            </w:r>
            <w:r w:rsidR="0060294C">
              <w:rPr>
                <w:sz w:val="24"/>
                <w:szCs w:val="24"/>
              </w:rPr>
              <w:t>– zapiš, porovnej, uspořádej od nejmenšího, zaokrouhli na</w:t>
            </w:r>
            <w:r w:rsidR="001E60A1">
              <w:rPr>
                <w:sz w:val="24"/>
                <w:szCs w:val="24"/>
              </w:rPr>
              <w:t xml:space="preserve"> jednotky a na </w:t>
            </w:r>
            <w:r>
              <w:rPr>
                <w:sz w:val="24"/>
                <w:szCs w:val="24"/>
              </w:rPr>
              <w:t>desetiny</w:t>
            </w:r>
          </w:p>
          <w:p w14:paraId="69B10758" w14:textId="44822F71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lastRenderedPageBreak/>
              <w:t>PŘ</w:t>
            </w:r>
          </w:p>
        </w:tc>
        <w:tc>
          <w:tcPr>
            <w:tcW w:w="9639" w:type="dxa"/>
          </w:tcPr>
          <w:p w14:paraId="4311705F" w14:textId="0F81802B" w:rsidR="00BA1845" w:rsidRDefault="00F25C5E" w:rsidP="00F25C5E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Rodina 61 - 63</w:t>
            </w:r>
          </w:p>
          <w:p w14:paraId="2ABF2106" w14:textId="77777777" w:rsidR="001E60A1" w:rsidRPr="00453795" w:rsidRDefault="001E60A1" w:rsidP="001E60A1">
            <w:pPr>
              <w:pStyle w:val="Normlnweb"/>
              <w:shd w:val="clear" w:color="auto" w:fill="FFFFFF"/>
              <w:spacing w:before="0" w:beforeAutospacing="0" w:after="0" w:afterAutospacing="0"/>
              <w:ind w:left="2160"/>
              <w:textAlignment w:val="baseline"/>
              <w:rPr>
                <w:rFonts w:asciiTheme="minorHAnsi" w:hAnsiTheme="minorHAnsi" w:cstheme="minorHAnsi"/>
              </w:rPr>
            </w:pP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62BE2293" w14:textId="0C822B7B" w:rsidR="00F96998" w:rsidRPr="00F96998" w:rsidRDefault="00F96998" w:rsidP="00F9699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04674DE3" w14:textId="6051BB2B" w:rsidR="00EC5D9B" w:rsidRPr="005A089E" w:rsidRDefault="00EC5D9B" w:rsidP="00EC5D9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C5D9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</w:p>
          <w:p w14:paraId="6C2A895B" w14:textId="77777777" w:rsidR="00643D11" w:rsidRPr="00643D11" w:rsidRDefault="00643D11" w:rsidP="00643D1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643D1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 Opak.: </w:t>
            </w:r>
            <w:r w:rsidRPr="00643D1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předložky místa a nábytek v ložnici (opak. pro kvíz 27.4)</w:t>
            </w:r>
          </w:p>
          <w:p w14:paraId="36E46736" w14:textId="77777777" w:rsidR="00643D11" w:rsidRPr="00643D11" w:rsidRDefault="00643D11" w:rsidP="00643D1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643D1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  </w:t>
            </w:r>
            <w:r w:rsidRPr="00643D1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Lekce 5B: Our house: There is/There are + místností domu  </w:t>
            </w:r>
            <w:r w:rsidRPr="00643D1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(uč 54/55 a ps 44:1a/b)</w:t>
            </w:r>
          </w:p>
          <w:p w14:paraId="735865E5" w14:textId="77777777" w:rsidR="00643D11" w:rsidRPr="00643D11" w:rsidRDefault="00643D11" w:rsidP="00643D1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43D1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čt   </w:t>
            </w:r>
            <w:r w:rsidRPr="00643D1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Kvíz:</w:t>
            </w:r>
            <w:r w:rsidRPr="00643D11">
              <w:rPr>
                <w:rFonts w:ascii="inherit" w:eastAsia="Times New Roman" w:hAnsi="inherit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5A: </w:t>
            </w:r>
            <w:r w:rsidRPr="00643D1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předložky místa a nábytek v ložnici; </w:t>
            </w:r>
            <w:r w:rsidRPr="00643D1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5B </w:t>
            </w:r>
            <w:r w:rsidRPr="00643D1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(uč 55 a ps 44:2, 45: 3)</w:t>
            </w:r>
          </w:p>
          <w:p w14:paraId="39B06C52" w14:textId="3DDB2F59" w:rsidR="000A300B" w:rsidRPr="0081316E" w:rsidRDefault="000A300B" w:rsidP="000A300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</w:p>
          <w:p w14:paraId="1C9ED67B" w14:textId="0A23A21C" w:rsidR="009C773A" w:rsidRPr="00F96998" w:rsidRDefault="009C773A" w:rsidP="005808E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30F91E47" w:rsidR="007261BF" w:rsidRPr="00EC5D9B" w:rsidRDefault="00021825" w:rsidP="00EC5D9B">
            <w:pPr>
              <w:rPr>
                <w:sz w:val="24"/>
                <w:szCs w:val="24"/>
              </w:rPr>
            </w:pPr>
            <w:r w:rsidRPr="00EC5D9B">
              <w:rPr>
                <w:sz w:val="24"/>
                <w:szCs w:val="24"/>
              </w:rPr>
              <w:t xml:space="preserve"> </w:t>
            </w:r>
          </w:p>
          <w:p w14:paraId="1334F789" w14:textId="0669AE13" w:rsidR="005F5437" w:rsidRPr="00021825" w:rsidRDefault="005A089E" w:rsidP="00021825">
            <w:pPr>
              <w:pStyle w:val="Odstavecseseznamem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Žijeme v Evropské unii 46, 47</w:t>
            </w:r>
          </w:p>
          <w:p w14:paraId="650D5DEE" w14:textId="6B323C6E" w:rsidR="00BA1845" w:rsidRPr="005F5437" w:rsidRDefault="00BA1845" w:rsidP="005F5437">
            <w:pPr>
              <w:rPr>
                <w:sz w:val="24"/>
                <w:szCs w:val="24"/>
              </w:rPr>
            </w:pPr>
          </w:p>
        </w:tc>
      </w:tr>
    </w:tbl>
    <w:p w14:paraId="7ECC8381" w14:textId="1122ED25" w:rsidR="00CC48A0" w:rsidRDefault="00CC48A0" w:rsidP="00F81334">
      <w:pPr>
        <w:rPr>
          <w:b/>
          <w:sz w:val="24"/>
          <w:szCs w:val="24"/>
        </w:rPr>
      </w:pPr>
    </w:p>
    <w:p w14:paraId="03F05958" w14:textId="3D00EF4F" w:rsidR="00F8224E" w:rsidRDefault="00CC48A0" w:rsidP="00CC48A0">
      <w:pPr>
        <w:tabs>
          <w:tab w:val="left" w:pos="119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67E97F0A" w14:textId="03BB9E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FBEE4C9" w14:textId="695BD12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272BE3A" w14:textId="06F8656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255F776" w14:textId="37031D5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892EAA" w14:textId="62CFD8BE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ABAD893" w14:textId="4D135A4A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7A7BAF62" w14:textId="76042F0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98CCCBA" w14:textId="4996C36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7D40DDB" w14:textId="5D245B8E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6D93DFC" w14:textId="672BDFDC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937E9AB" w14:textId="110C0A6F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5F8F87A" w14:textId="0B6123FC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8AE2ED9" w14:textId="3D480C6E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011AA63" w14:textId="10C243F3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7B58CA9" w14:textId="5AE1D887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53CA888" w14:textId="231A3C0E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117CA"/>
    <w:multiLevelType w:val="hybridMultilevel"/>
    <w:tmpl w:val="CD5E1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4460913">
    <w:abstractNumId w:val="10"/>
  </w:num>
  <w:num w:numId="2" w16cid:durableId="311569752">
    <w:abstractNumId w:val="13"/>
  </w:num>
  <w:num w:numId="3" w16cid:durableId="1182822937">
    <w:abstractNumId w:val="5"/>
  </w:num>
  <w:num w:numId="4" w16cid:durableId="717053552">
    <w:abstractNumId w:val="4"/>
  </w:num>
  <w:num w:numId="5" w16cid:durableId="11106163">
    <w:abstractNumId w:val="1"/>
  </w:num>
  <w:num w:numId="6" w16cid:durableId="1843474550">
    <w:abstractNumId w:val="9"/>
  </w:num>
  <w:num w:numId="7" w16cid:durableId="1284458259">
    <w:abstractNumId w:val="12"/>
  </w:num>
  <w:num w:numId="8" w16cid:durableId="2110616600">
    <w:abstractNumId w:val="3"/>
  </w:num>
  <w:num w:numId="9" w16cid:durableId="956059923">
    <w:abstractNumId w:val="15"/>
  </w:num>
  <w:num w:numId="10" w16cid:durableId="766340823">
    <w:abstractNumId w:val="0"/>
  </w:num>
  <w:num w:numId="11" w16cid:durableId="714231383">
    <w:abstractNumId w:val="14"/>
  </w:num>
  <w:num w:numId="12" w16cid:durableId="20405295">
    <w:abstractNumId w:val="7"/>
  </w:num>
  <w:num w:numId="13" w16cid:durableId="818036319">
    <w:abstractNumId w:val="2"/>
  </w:num>
  <w:num w:numId="14" w16cid:durableId="616571533">
    <w:abstractNumId w:val="6"/>
  </w:num>
  <w:num w:numId="15" w16cid:durableId="764037094">
    <w:abstractNumId w:val="8"/>
  </w:num>
  <w:num w:numId="16" w16cid:durableId="1951037947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BA1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B6D0F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773A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A7426"/>
    <w:rsid w:val="00AB6F89"/>
    <w:rsid w:val="00AE16CD"/>
    <w:rsid w:val="00AE3310"/>
    <w:rsid w:val="00AE47CD"/>
    <w:rsid w:val="00AE67EA"/>
    <w:rsid w:val="00AF0B69"/>
    <w:rsid w:val="00B01034"/>
    <w:rsid w:val="00B015D9"/>
    <w:rsid w:val="00B03355"/>
    <w:rsid w:val="00B17748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811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C5D9B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tyskova-matematika.cz/geometrie-5/video/str-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18A8F-40AF-4919-A507-50A4938DF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3</Pages>
  <Words>442</Words>
  <Characters>2609</Characters>
  <Application>Microsoft Office Word</Application>
  <DocSecurity>0</DocSecurity>
  <Lines>21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96</cp:revision>
  <cp:lastPrinted>2023-04-20T11:14:00Z</cp:lastPrinted>
  <dcterms:created xsi:type="dcterms:W3CDTF">2022-09-29T07:59:00Z</dcterms:created>
  <dcterms:modified xsi:type="dcterms:W3CDTF">2023-04-20T14:12:00Z</dcterms:modified>
</cp:coreProperties>
</file>