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F2FC1F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0F2FC1F2" w:rsidRDefault="00CC7755" w14:paraId="672A6659" w14:textId="2F00E42B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F2FC1F2" w:rsidR="0F2FC1F2">
              <w:rPr>
                <w:i w:val="1"/>
                <w:iCs w:val="1"/>
                <w:sz w:val="36"/>
                <w:szCs w:val="36"/>
              </w:rPr>
              <w:t>13.6.-17.6.</w:t>
            </w:r>
          </w:p>
        </w:tc>
      </w:tr>
      <w:tr w:rsidR="003640B0" w:rsidTr="0F2FC1F2" w14:paraId="7C546FE4" w14:textId="77777777">
        <w:tc>
          <w:tcPr>
            <w:tcW w:w="9062" w:type="dxa"/>
            <w:gridSpan w:val="2"/>
            <w:tcMar/>
          </w:tcPr>
          <w:p w:rsidRPr="003640B0" w:rsidR="003640B0" w:rsidP="0F2FC1F2" w:rsidRDefault="003640B0" w14:paraId="0A37501D" w14:textId="3DC9E803">
            <w:pPr>
              <w:rPr>
                <w:i w:val="1"/>
                <w:iCs w:val="1"/>
                <w:sz w:val="24"/>
                <w:szCs w:val="24"/>
              </w:rPr>
            </w:pPr>
            <w:r w:rsidRPr="0F2FC1F2" w:rsidR="003640B0">
              <w:rPr>
                <w:sz w:val="24"/>
                <w:szCs w:val="24"/>
              </w:rPr>
              <w:t>Třída:</w:t>
            </w:r>
            <w:r w:rsidRPr="0F2FC1F2" w:rsidR="376A0E6A">
              <w:rPr>
                <w:sz w:val="24"/>
                <w:szCs w:val="24"/>
              </w:rPr>
              <w:t xml:space="preserve">  4.D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F2FC1F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0F2FC1F2" w:rsidRDefault="003640B0" w14:paraId="19D8E2FA" w14:textId="4E2DE743">
            <w:pPr>
              <w:spacing w:line="257" w:lineRule="auto"/>
            </w:pPr>
            <w:r w:rsidRPr="0F2FC1F2" w:rsidR="0F2FC1F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Mluvnice a pravopis</w:t>
            </w:r>
          </w:p>
          <w:p w:rsidR="003640B0" w:rsidP="0F2FC1F2" w:rsidRDefault="003640B0" w14:paraId="1E8B080B" w14:textId="3F14C172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F2FC1F2" w:rsidR="0F2FC1F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Opakování na závěrečnou pololetní práci v úterý 14.6.:</w:t>
            </w:r>
          </w:p>
          <w:p w:rsidR="003640B0" w:rsidP="0F2FC1F2" w:rsidRDefault="003640B0" w14:paraId="5DB2F4DE" w14:textId="4AEAE192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F2FC1F2" w:rsidR="0F2FC1F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vyjmenovaná slova, slovní druhy, podstatná jména, slovesné tvary, souvětí a větné vzorce, základní skladební dvojice-podmět a přísudek, shoda podmětu s přísudkem</w:t>
            </w:r>
          </w:p>
          <w:p w:rsidR="003640B0" w:rsidP="0F2FC1F2" w:rsidRDefault="003640B0" w14:paraId="01B98BEA" w14:textId="42C39BCB">
            <w:pPr>
              <w:pStyle w:val="ListParagraph"/>
              <w:numPr>
                <w:ilvl w:val="0"/>
                <w:numId w:val="11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F2FC1F2" w:rsidR="0F2FC1F2">
              <w:rPr>
                <w:rFonts w:ascii="Times New Roman" w:hAnsi="Times New Roman" w:eastAsia="Times New Roman" w:cs="Times New Roman"/>
                <w:sz w:val="24"/>
                <w:szCs w:val="24"/>
              </w:rPr>
              <w:t>uč. str. 116-117 + PS str. 27-30</w:t>
            </w:r>
          </w:p>
          <w:p w:rsidR="00A10DBC" w:rsidP="257DE40F" w:rsidRDefault="00A10DBC" w14:paraId="1F7CAB1A" w14:textId="36C11CF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F2FC1F2" w:rsidR="0F2FC1F2">
              <w:rPr>
                <w:rFonts w:ascii="Times New Roman" w:hAnsi="Times New Roman" w:eastAsia="Times New Roman" w:cs="Times New Roman"/>
                <w:sz w:val="24"/>
                <w:szCs w:val="24"/>
              </w:rPr>
              <w:t>Psaní a sloh</w:t>
            </w:r>
          </w:p>
          <w:p w:rsidR="0F2FC1F2" w:rsidP="0F2FC1F2" w:rsidRDefault="0F2FC1F2" w14:paraId="6BDBA786" w14:textId="2AC5D730">
            <w:pPr>
              <w:pStyle w:val="ListParagraph"/>
              <w:numPr>
                <w:ilvl w:val="0"/>
                <w:numId w:val="13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F2FC1F2" w:rsidR="0F2FC1F2">
              <w:rPr>
                <w:rFonts w:ascii="Times New Roman" w:hAnsi="Times New Roman" w:eastAsia="Times New Roman" w:cs="Times New Roman"/>
                <w:sz w:val="24"/>
                <w:szCs w:val="24"/>
              </w:rPr>
              <w:t>Orientace v textu-Pražská MHD - uč. str. 124-131</w:t>
            </w:r>
          </w:p>
          <w:p w:rsidR="00A10DBC" w:rsidP="0F2FC1F2" w:rsidRDefault="00A10DBC" w14:paraId="4155DD09" w14:textId="59755366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F2FC1F2" w:rsidR="0F2FC1F2">
              <w:rPr>
                <w:rFonts w:ascii="Times New Roman" w:hAnsi="Times New Roman" w:eastAsia="Times New Roman" w:cs="Times New Roman"/>
                <w:sz w:val="24"/>
                <w:szCs w:val="24"/>
              </w:rPr>
              <w:t>Literatura</w:t>
            </w:r>
          </w:p>
          <w:p w:rsidR="00A10DBC" w:rsidP="0F2FC1F2" w:rsidRDefault="00A10DBC" w14:paraId="3F980285" w14:textId="58806F91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F2FC1F2" w:rsidR="0F2FC1F2">
              <w:rPr>
                <w:rFonts w:ascii="Times New Roman" w:hAnsi="Times New Roman" w:eastAsia="Times New Roman" w:cs="Times New Roman"/>
                <w:sz w:val="24"/>
                <w:szCs w:val="24"/>
              </w:rPr>
              <w:t>čtenářská dílna v knihovně + četba společné knihy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F2FC1F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F2FC1F2" w:rsidP="0F2FC1F2" w:rsidRDefault="0F2FC1F2" w14:paraId="4EAD32CB" w14:textId="26CC9193">
            <w:pPr>
              <w:spacing w:line="257" w:lineRule="auto"/>
            </w:pPr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Počítání </w:t>
            </w:r>
          </w:p>
          <w:p w:rsidR="0F2FC1F2" w:rsidP="0F2FC1F2" w:rsidRDefault="0F2FC1F2" w14:paraId="0FCF353A" w14:textId="10305795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na závěrečnou pololetní práci ve čtvrtek 17.6.:</w:t>
            </w:r>
          </w:p>
          <w:p w:rsidR="0F2FC1F2" w:rsidP="0F2FC1F2" w:rsidRDefault="0F2FC1F2" w14:paraId="4EC6E411" w14:textId="7AF34429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Pamětné a písemné sčítání, odčítání, násobení, dělení, dělení se zbytkem, zaokrouhlování, porovnávání čísel, slovní úlohy, zlomky, převody jednotek délky, hmotnosti, času</w:t>
            </w:r>
          </w:p>
          <w:p w:rsidR="0F2FC1F2" w:rsidP="0F2FC1F2" w:rsidRDefault="0F2FC1F2" w14:paraId="4CD14119" w14:textId="036DA23F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Početník 2. díl-str. 18-21</w:t>
            </w:r>
          </w:p>
          <w:p w:rsidR="0F2FC1F2" w:rsidP="0F2FC1F2" w:rsidRDefault="0F2FC1F2" w14:paraId="5BD919EC" w14:textId="04266A26">
            <w:pPr>
              <w:pStyle w:val="ListParagraph"/>
              <w:numPr>
                <w:ilvl w:val="0"/>
                <w:numId w:val="1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F2FC1F2" w:rsidR="0F2FC1F2">
              <w:rPr>
                <w:sz w:val="24"/>
                <w:szCs w:val="24"/>
              </w:rPr>
              <w:t>Dělíme a násobíme</w:t>
            </w:r>
          </w:p>
          <w:p w:rsidR="0F2FC1F2" w:rsidP="0F2FC1F2" w:rsidRDefault="0F2FC1F2" w14:paraId="01509DD3" w14:textId="72FACACB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 w:rsidRPr="0F2FC1F2" w:rsidR="0F2FC1F2">
              <w:rPr>
                <w:sz w:val="24"/>
                <w:szCs w:val="24"/>
              </w:rPr>
              <w:t>uč. str. 96-99 + PS 2. díl str. 44-47</w:t>
            </w:r>
          </w:p>
          <w:p w:rsidR="00A10DBC" w:rsidP="00C30A0A" w:rsidRDefault="00A10DBC" w14:paraId="313E87B7" w14:textId="2FDBD106">
            <w:pPr>
              <w:rPr>
                <w:sz w:val="24"/>
                <w:szCs w:val="24"/>
              </w:rPr>
            </w:pPr>
            <w:r w:rsidRPr="0F2FC1F2" w:rsidR="0F2FC1F2">
              <w:rPr>
                <w:sz w:val="24"/>
                <w:szCs w:val="24"/>
              </w:rPr>
              <w:t>Geometrie</w:t>
            </w:r>
          </w:p>
          <w:p w:rsidR="00A10DBC" w:rsidP="0F2FC1F2" w:rsidRDefault="00A10DBC" w14:paraId="7F1E1140" w14:textId="67278299">
            <w:pPr>
              <w:pStyle w:val="ListParagraph"/>
              <w:numPr>
                <w:ilvl w:val="0"/>
                <w:numId w:val="1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F2FC1F2" w:rsidR="0F2FC1F2">
              <w:rPr>
                <w:sz w:val="24"/>
                <w:szCs w:val="24"/>
              </w:rPr>
              <w:t>Opakování rýsování trojúhelníků, čtyřúhelníků</w:t>
            </w:r>
          </w:p>
          <w:p w:rsidRPr="003640B0" w:rsidR="003640B0" w:rsidP="0F2FC1F2" w:rsidRDefault="003640B0" w14:paraId="796C647E" w14:textId="7E0EF4CD">
            <w:pPr>
              <w:pStyle w:val="ListParagraph"/>
              <w:numPr>
                <w:ilvl w:val="0"/>
                <w:numId w:val="1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F2FC1F2" w:rsidR="0F2FC1F2">
              <w:rPr>
                <w:sz w:val="24"/>
                <w:szCs w:val="24"/>
              </w:rPr>
              <w:t>uč. str. 92-95 + PS 2. díl str. 40-43</w:t>
            </w:r>
          </w:p>
          <w:p w:rsidRPr="003640B0" w:rsidR="003640B0" w:rsidP="0F2FC1F2" w:rsidRDefault="003640B0" w14:paraId="0D0B940D" w14:textId="6196D32D">
            <w:pPr>
              <w:pStyle w:val="Normln"/>
              <w:ind w:left="0"/>
              <w:rPr>
                <w:sz w:val="24"/>
                <w:szCs w:val="24"/>
              </w:rPr>
            </w:pPr>
          </w:p>
        </w:tc>
      </w:tr>
      <w:tr w:rsidR="003640B0" w:rsidTr="0F2FC1F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0F2FC1F2" w:rsidRDefault="00A10DBC" w14:paraId="4FE14429" w14:textId="4A354F4F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12 – Stone </w:t>
            </w:r>
            <w:proofErr w:type="spellStart"/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soup</w:t>
            </w:r>
            <w:proofErr w:type="spellEnd"/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Review D</w:t>
            </w:r>
          </w:p>
          <w:p w:rsidRPr="003640B0" w:rsidR="00A10DBC" w:rsidP="0F2FC1F2" w:rsidRDefault="00A10DBC" w14:paraId="4F12435D" w14:textId="4E4C7A30">
            <w:pPr>
              <w:pStyle w:val="ListParagraph"/>
              <w:numPr>
                <w:ilvl w:val="0"/>
                <w:numId w:val="7"/>
              </w:numPr>
              <w:bidi w:val="0"/>
              <w:spacing w:before="0" w:beforeAutospacing="off" w:after="0" w:afterAutospacing="off" w:line="257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Revision</w:t>
            </w:r>
            <w:proofErr w:type="spellEnd"/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of</w:t>
            </w:r>
            <w:proofErr w:type="spellEnd"/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all</w:t>
            </w:r>
            <w:proofErr w:type="spellEnd"/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units</w:t>
            </w:r>
            <w:proofErr w:type="spellEnd"/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for</w:t>
            </w:r>
            <w:proofErr w:type="spellEnd"/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final Minitest</w:t>
            </w:r>
          </w:p>
          <w:p w:rsidRPr="003640B0" w:rsidR="00A10DBC" w:rsidP="0F2FC1F2" w:rsidRDefault="00A10DBC" w14:paraId="2D61ED74" w14:textId="3D5F54C1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</w:t>
            </w:r>
            <w:proofErr w:type="spellEnd"/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(CB) p. 56-59</w:t>
            </w:r>
          </w:p>
          <w:p w:rsidRPr="003640B0" w:rsidR="00A10DBC" w:rsidP="0F2FC1F2" w:rsidRDefault="00A10DBC" w14:paraId="44EAFD9C" w14:textId="6E268877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Work</w:t>
            </w:r>
            <w:proofErr w:type="spellEnd"/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(WB) p. 56-59</w:t>
            </w:r>
          </w:p>
        </w:tc>
      </w:tr>
      <w:tr w:rsidR="003640B0" w:rsidTr="0F2FC1F2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Pr="003640B0" w:rsidR="00A10DBC" w:rsidP="0F2FC1F2" w:rsidRDefault="00A10DBC" w14:paraId="562FE224" w14:textId="1323D481">
            <w:pPr>
              <w:pStyle w:val="Normln"/>
              <w:bidi w:val="0"/>
              <w:spacing w:before="0" w:beforeAutospacing="off" w:after="0" w:afterAutospacing="off" w:line="257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Opakování ekosystémů živé přírody ČR - </w:t>
            </w:r>
          </w:p>
          <w:p w:rsidRPr="003640B0" w:rsidR="00A10DBC" w:rsidP="0F2FC1F2" w:rsidRDefault="00A10DBC" w14:paraId="2DB103C8" w14:textId="06D29BDD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Poznávací závěrečný test na rostliny a živočichové našich lesů, polí, luk, parků, lidských obydlí, potoků, řek a rybníků</w:t>
            </w:r>
          </w:p>
          <w:p w:rsidRPr="003640B0" w:rsidR="00A10DBC" w:rsidP="0F2FC1F2" w:rsidRDefault="00A10DBC" w14:paraId="32047CCD" w14:textId="05762F68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F2FC1F2" w:rsidR="0F2FC1F2">
              <w:rPr>
                <w:sz w:val="24"/>
                <w:szCs w:val="24"/>
              </w:rPr>
              <w:t>Kontrola DÚ str. 32-34 + PS str. 42-43</w:t>
            </w:r>
          </w:p>
          <w:p w:rsidRPr="003640B0" w:rsidR="00A10DBC" w:rsidP="0F2FC1F2" w:rsidRDefault="00A10DBC" w14:paraId="2C19A384" w14:textId="5FB39024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Člověk a příroda</w:t>
            </w:r>
          </w:p>
          <w:p w:rsidRPr="003640B0" w:rsidR="00A10DBC" w:rsidP="0F2FC1F2" w:rsidRDefault="00A10DBC" w14:paraId="24B8AC22" w14:textId="0745F49C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70-71</w:t>
            </w:r>
          </w:p>
          <w:p w:rsidRPr="003640B0" w:rsidR="00A10DBC" w:rsidP="0F2FC1F2" w:rsidRDefault="00A10DBC" w14:paraId="69ACD842" w14:textId="38834158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F2FC1F2" w:rsidR="0F2FC1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44</w:t>
            </w:r>
          </w:p>
          <w:p w:rsidRPr="003640B0" w:rsidR="00A10DBC" w:rsidP="0F2FC1F2" w:rsidRDefault="00A10DBC" w14:paraId="3656B9AB" w14:textId="5FE45464">
            <w:pPr>
              <w:pStyle w:val="Normln"/>
              <w:rPr>
                <w:sz w:val="24"/>
                <w:szCs w:val="24"/>
              </w:rPr>
            </w:pPr>
            <w:r w:rsidRPr="0F2FC1F2" w:rsidR="0F2FC1F2">
              <w:rPr>
                <w:sz w:val="24"/>
                <w:szCs w:val="24"/>
              </w:rPr>
              <w:t>Prezentace a referáty-dokončení (dle seznamu ve třídě)</w:t>
            </w:r>
          </w:p>
        </w:tc>
      </w:tr>
      <w:tr w:rsidR="003640B0" w:rsidTr="0F2FC1F2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Pr="003640B0" w:rsidR="003640B0" w:rsidP="5C2791E8" w:rsidRDefault="003640B0" w14:paraId="3B45AB6A" w14:textId="3C07C23F">
            <w:pPr>
              <w:pStyle w:val="Normln"/>
              <w:rPr>
                <w:sz w:val="24"/>
                <w:szCs w:val="24"/>
              </w:rPr>
            </w:pPr>
            <w:r w:rsidRPr="0F2FC1F2" w:rsidR="14D9A608">
              <w:rPr>
                <w:sz w:val="24"/>
                <w:szCs w:val="24"/>
              </w:rPr>
              <w:t>Kulturní instituce</w:t>
            </w:r>
          </w:p>
          <w:p w:rsidRPr="003640B0" w:rsidR="003640B0" w:rsidP="5C2791E8" w:rsidRDefault="003640B0" w14:paraId="53128261" w14:textId="371A334F">
            <w:pPr>
              <w:pStyle w:val="Normln"/>
              <w:rPr>
                <w:sz w:val="24"/>
                <w:szCs w:val="24"/>
              </w:rPr>
            </w:pPr>
            <w:r w:rsidRPr="5C2791E8" w:rsidR="5C2791E8">
              <w:rPr>
                <w:sz w:val="24"/>
                <w:szCs w:val="24"/>
              </w:rPr>
              <w:t>PS: 33, 34, 35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F2FC1F2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0F2FC1F2" w:rsidRDefault="003640B0" w14:paraId="5043CB0F" w14:textId="041DE2CC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296C67"/>
    <w:rsid w:val="0281067F"/>
    <w:rsid w:val="0640C3E1"/>
    <w:rsid w:val="06CB0C07"/>
    <w:rsid w:val="06FCDD8A"/>
    <w:rsid w:val="0B2A6D00"/>
    <w:rsid w:val="0F2FC1F2"/>
    <w:rsid w:val="14D9A608"/>
    <w:rsid w:val="1C570527"/>
    <w:rsid w:val="21D610B5"/>
    <w:rsid w:val="21EC765E"/>
    <w:rsid w:val="2273458B"/>
    <w:rsid w:val="22884123"/>
    <w:rsid w:val="22BF236E"/>
    <w:rsid w:val="257DE40F"/>
    <w:rsid w:val="2815341A"/>
    <w:rsid w:val="28508B71"/>
    <w:rsid w:val="292E64F2"/>
    <w:rsid w:val="2CAB2682"/>
    <w:rsid w:val="2D9A9C49"/>
    <w:rsid w:val="2E01D615"/>
    <w:rsid w:val="2FF5A93C"/>
    <w:rsid w:val="376A0E6A"/>
    <w:rsid w:val="37792B23"/>
    <w:rsid w:val="389E06EE"/>
    <w:rsid w:val="3C841704"/>
    <w:rsid w:val="3D08B2A5"/>
    <w:rsid w:val="3EA48306"/>
    <w:rsid w:val="3FBBB7C6"/>
    <w:rsid w:val="41578827"/>
    <w:rsid w:val="452BC674"/>
    <w:rsid w:val="491FC06A"/>
    <w:rsid w:val="4A3B77B2"/>
    <w:rsid w:val="4AAE5FC5"/>
    <w:rsid w:val="4B465AFE"/>
    <w:rsid w:val="4D74D564"/>
    <w:rsid w:val="4E067DF7"/>
    <w:rsid w:val="4F5362DC"/>
    <w:rsid w:val="4FB9E481"/>
    <w:rsid w:val="52484687"/>
    <w:rsid w:val="56D8E66C"/>
    <w:rsid w:val="5AAB5B32"/>
    <w:rsid w:val="5C217EA2"/>
    <w:rsid w:val="5C2791E8"/>
    <w:rsid w:val="5C472B93"/>
    <w:rsid w:val="5C8EE2EE"/>
    <w:rsid w:val="5CE2EBC0"/>
    <w:rsid w:val="5D4F31D1"/>
    <w:rsid w:val="5D83A200"/>
    <w:rsid w:val="64D4D548"/>
    <w:rsid w:val="652CD80E"/>
    <w:rsid w:val="67D5654E"/>
    <w:rsid w:val="686478D0"/>
    <w:rsid w:val="6A004931"/>
    <w:rsid w:val="6C08B12E"/>
    <w:rsid w:val="6E44D543"/>
    <w:rsid w:val="706F8AB5"/>
    <w:rsid w:val="725120AE"/>
    <w:rsid w:val="73CB5F96"/>
    <w:rsid w:val="7548FDD9"/>
    <w:rsid w:val="7695DA36"/>
    <w:rsid w:val="76E6B9BF"/>
    <w:rsid w:val="76E6B9BF"/>
    <w:rsid w:val="76FB4762"/>
    <w:rsid w:val="78828A20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2C284F-F8A8-4DC1-AFA6-65B93A7C9082}"/>
</file>

<file path=customXml/itemProps2.xml><?xml version="1.0" encoding="utf-8"?>
<ds:datastoreItem xmlns:ds="http://schemas.openxmlformats.org/officeDocument/2006/customXml" ds:itemID="{5AAF3D72-6B2A-402A-8A85-B7E26FCE4932}"/>
</file>

<file path=customXml/itemProps3.xml><?xml version="1.0" encoding="utf-8"?>
<ds:datastoreItem xmlns:ds="http://schemas.openxmlformats.org/officeDocument/2006/customXml" ds:itemID="{3200C71A-1BF8-401E-B4DF-9006EBC3DD4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2022-06-12T15:39:45.6031492Z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