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9579071">
        <w:tc>
          <w:tcPr>
            <w:tcW w:w="4531" w:type="dxa"/>
          </w:tcPr>
          <w:p w14:paraId="144FE7C8" w14:textId="77777777" w:rsidR="00557993" w:rsidRPr="003640B0" w:rsidRDefault="00557993" w:rsidP="007372BE">
            <w:pPr>
              <w:pStyle w:val="Bezmezer"/>
            </w:pPr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70917C5" w:rsidR="00557993" w:rsidRPr="009A5859" w:rsidRDefault="041DD767" w:rsidP="09579071">
            <w:pPr>
              <w:jc w:val="center"/>
              <w:rPr>
                <w:i/>
                <w:iCs/>
                <w:sz w:val="36"/>
                <w:szCs w:val="36"/>
              </w:rPr>
            </w:pPr>
            <w:r w:rsidRPr="09579071">
              <w:rPr>
                <w:i/>
                <w:iCs/>
                <w:sz w:val="36"/>
                <w:szCs w:val="36"/>
              </w:rPr>
              <w:t>3.5.-7.5.2021</w:t>
            </w:r>
          </w:p>
        </w:tc>
      </w:tr>
      <w:tr w:rsidR="003640B0" w14:paraId="7C546FE4" w14:textId="77777777" w:rsidTr="09579071">
        <w:tc>
          <w:tcPr>
            <w:tcW w:w="9062" w:type="dxa"/>
            <w:gridSpan w:val="2"/>
          </w:tcPr>
          <w:p w14:paraId="4B991D1C" w14:textId="51B8B0CB" w:rsidR="003640B0" w:rsidRDefault="003640B0" w:rsidP="09579071">
            <w:pPr>
              <w:rPr>
                <w:i/>
                <w:iCs/>
                <w:sz w:val="24"/>
                <w:szCs w:val="24"/>
              </w:rPr>
            </w:pPr>
            <w:r w:rsidRPr="09579071">
              <w:rPr>
                <w:sz w:val="24"/>
                <w:szCs w:val="24"/>
              </w:rPr>
              <w:t>Třída:</w:t>
            </w:r>
            <w:r w:rsidR="376A0E6A" w:rsidRPr="09579071">
              <w:rPr>
                <w:sz w:val="24"/>
                <w:szCs w:val="24"/>
              </w:rPr>
              <w:t xml:space="preserve">  </w:t>
            </w:r>
            <w:r w:rsidR="2C9E6B8A" w:rsidRPr="09579071">
              <w:rPr>
                <w:sz w:val="24"/>
                <w:szCs w:val="24"/>
              </w:rPr>
              <w:t>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BBAEEFC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76E8143" w14:textId="1D79D0C0" w:rsidR="00A10DBC" w:rsidRPr="003640B0" w:rsidRDefault="60F71303" w:rsidP="7A402DD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A402D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Po: příslovečné spřežky</w:t>
            </w:r>
          </w:p>
          <w:p w14:paraId="21DE3E90" w14:textId="0F63D30C" w:rsidR="00A10DBC" w:rsidRPr="003640B0" w:rsidRDefault="60F71303" w:rsidP="7A402DD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A402D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stupňování příslovcí</w:t>
            </w:r>
          </w:p>
          <w:p w14:paraId="176779BB" w14:textId="664C982B" w:rsidR="00A10DBC" w:rsidRPr="003640B0" w:rsidRDefault="60F71303" w:rsidP="7A402DD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A402D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opakování příslovcí</w:t>
            </w:r>
          </w:p>
          <w:p w14:paraId="768ED196" w14:textId="4A4DA6D8" w:rsidR="00A10DBC" w:rsidRPr="003640B0" w:rsidRDefault="60F71303" w:rsidP="7A402DD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A402D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předložky</w:t>
            </w:r>
          </w:p>
          <w:p w14:paraId="0A3F59BA" w14:textId="01C61B8F" w:rsidR="00A10DBC" w:rsidRPr="003640B0" w:rsidRDefault="00A10DBC" w:rsidP="7A402DD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946BF07" w14:textId="64B75231" w:rsidR="00A10DBC" w:rsidRPr="003640B0" w:rsidRDefault="60F71303" w:rsidP="7A402DD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A402D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TENTO TÝDEN NEPÍŠEME TEST! ;-)</w:t>
            </w:r>
          </w:p>
          <w:p w14:paraId="2E691E1A" w14:textId="494321F7" w:rsidR="00A10DBC" w:rsidRPr="003640B0" w:rsidRDefault="00A10DBC" w:rsidP="7A402DD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39BBE3" w14:textId="6043050B" w:rsidR="00A10DBC" w:rsidRPr="003640B0" w:rsidRDefault="00A10DBC" w:rsidP="7A402DD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3BBAEEFC">
        <w:trPr>
          <w:trHeight w:val="1185"/>
        </w:trPr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1A68EC7" w14:textId="68338603" w:rsidR="003640B0" w:rsidRPr="003640B0" w:rsidRDefault="2E9B3531" w:rsidP="3BBAEE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BBAEEFC">
              <w:rPr>
                <w:rFonts w:ascii="Calibri" w:eastAsia="Calibri" w:hAnsi="Calibri" w:cs="Calibri"/>
                <w:color w:val="000000" w:themeColor="text1"/>
              </w:rPr>
              <w:t>1. Opakování trojúhelníků – PS str. 80</w:t>
            </w:r>
          </w:p>
          <w:p w14:paraId="4C34C9FE" w14:textId="54C1A982" w:rsidR="003640B0" w:rsidRPr="003640B0" w:rsidRDefault="2E9B3531" w:rsidP="3BBAEE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BBAEEFC">
              <w:rPr>
                <w:rFonts w:ascii="Calibri" w:eastAsia="Calibri" w:hAnsi="Calibri" w:cs="Calibri"/>
                <w:color w:val="000000" w:themeColor="text1"/>
              </w:rPr>
              <w:t>2. Opakování shodnosti – PS str. 83, 84, zápis v Teams</w:t>
            </w:r>
          </w:p>
          <w:p w14:paraId="265EDC0F" w14:textId="1F83BFB9" w:rsidR="003640B0" w:rsidRPr="003640B0" w:rsidRDefault="2E9B3531" w:rsidP="3BBAEE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BBAEEFC">
              <w:rPr>
                <w:rFonts w:ascii="Calibri" w:eastAsia="Calibri" w:hAnsi="Calibri" w:cs="Calibri"/>
                <w:color w:val="000000" w:themeColor="text1"/>
              </w:rPr>
              <w:t>3. Shodnost trojúhelníků – PS str. 84, 85</w:t>
            </w:r>
          </w:p>
          <w:p w14:paraId="78E39531" w14:textId="319D1464" w:rsidR="003640B0" w:rsidRPr="003640B0" w:rsidRDefault="2E9B3531" w:rsidP="3BBAEE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BBAEEFC">
              <w:rPr>
                <w:rFonts w:ascii="Calibri" w:eastAsia="Calibri" w:hAnsi="Calibri" w:cs="Calibri"/>
                <w:color w:val="000000" w:themeColor="text1"/>
              </w:rPr>
              <w:t>4. Věta sss - zápis v Teams, PS 85, 86</w:t>
            </w:r>
          </w:p>
          <w:p w14:paraId="0D0B940D" w14:textId="2DB44670" w:rsidR="003640B0" w:rsidRPr="003640B0" w:rsidRDefault="003640B0" w:rsidP="3BBAEE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3640B0" w14:paraId="6CB806B8" w14:textId="77777777" w:rsidTr="3BBAEEFC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B9CA122" w14:textId="5337639E" w:rsidR="00A10DBC" w:rsidRDefault="6A0173FD" w:rsidP="2A129CAC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2A129CAC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5. 5. (WED) Test navigace</w:t>
            </w:r>
            <w:r w:rsidRPr="2A129CAC">
              <w:rPr>
                <w:rFonts w:ascii="Calibri" w:eastAsia="Calibri" w:hAnsi="Calibri" w:cs="Calibri"/>
                <w:sz w:val="24"/>
                <w:szCs w:val="24"/>
              </w:rPr>
              <w:t xml:space="preserve"> (podle mapy a navigace budete určovat, kam dojdete)</w:t>
            </w:r>
          </w:p>
          <w:p w14:paraId="40997BE8" w14:textId="2E54911F" w:rsidR="00A10DBC" w:rsidRDefault="6A0173FD" w:rsidP="2A129CAC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2A129CAC">
              <w:rPr>
                <w:rFonts w:ascii="Calibri" w:eastAsia="Calibri" w:hAnsi="Calibri" w:cs="Calibri"/>
                <w:sz w:val="24"/>
                <w:szCs w:val="24"/>
              </w:rPr>
              <w:t xml:space="preserve">v Teams → 7. C Aj → Soubory → </w:t>
            </w:r>
            <w:r w:rsidRPr="2A129C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-body, -thing </w:t>
            </w:r>
            <w:r w:rsidRPr="2A129CAC">
              <w:rPr>
                <w:rFonts w:ascii="Calibri" w:eastAsia="Calibri" w:hAnsi="Calibri" w:cs="Calibri"/>
                <w:sz w:val="24"/>
                <w:szCs w:val="24"/>
              </w:rPr>
              <w:t>→ vytisknout, nalepit jako zápis do sešitu</w:t>
            </w:r>
          </w:p>
          <w:p w14:paraId="64157D7D" w14:textId="04709D57" w:rsidR="00A10DBC" w:rsidRDefault="6A0173FD" w:rsidP="2A129CAC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2A129CAC">
              <w:rPr>
                <w:rFonts w:ascii="Calibri" w:eastAsia="Calibri" w:hAnsi="Calibri" w:cs="Calibri"/>
                <w:sz w:val="24"/>
                <w:szCs w:val="24"/>
              </w:rPr>
              <w:t>Wb.: p. 38–39 – 1, 2, 3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3BBAEEFC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0E5076" w14:textId="4678074E" w:rsidR="00A10DBC" w:rsidRDefault="0D747425" w:rsidP="5C8C0AC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C8C0A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NJ : oprava testu, práce s novými slovíčky L 5 : do dalšího týdne mít opsaná ve slovníčku a počítat v úterý 11.5.s testem na prvních 15 slovíček. Mein Hobby : učeb.str.50, 51. Prac.seš.- bude zadáno v hodině</w:t>
            </w:r>
          </w:p>
          <w:p w14:paraId="2B1510BA" w14:textId="3BB3FD7A" w:rsidR="00A10DBC" w:rsidRDefault="00A10DBC" w:rsidP="4F035171">
            <w:pPr>
              <w:rPr>
                <w:sz w:val="24"/>
                <w:szCs w:val="24"/>
              </w:rPr>
            </w:pPr>
          </w:p>
          <w:p w14:paraId="1F764C06" w14:textId="341FBAF2" w:rsidR="00A10DBC" w:rsidRDefault="3F2D0618" w:rsidP="4F03517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03517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Španělština - Šva</w:t>
            </w:r>
          </w:p>
          <w:p w14:paraId="472A5215" w14:textId="7E1B216F" w:rsidR="00A10DBC" w:rsidRDefault="3F2D0618" w:rsidP="4F03517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03517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Doplnit slovní zásobu z 2. lekce. Učebnice strana 105</w:t>
            </w:r>
          </w:p>
          <w:p w14:paraId="2A4D0B75" w14:textId="453767CB" w:rsidR="00A10DBC" w:rsidRDefault="00A10DBC" w:rsidP="4F035171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BBAEEFC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7159904B" w14:textId="663A3F9C" w:rsidR="003640B0" w:rsidRDefault="560AE4B8" w:rsidP="5CFFF2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CFFF2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Test:  rozmnožování rostlin, květ, nahosemenné a krytosemenné rostliny - listnaté stromy a keře</w:t>
            </w:r>
          </w:p>
          <w:p w14:paraId="5E24B839" w14:textId="0E509B2E" w:rsidR="003640B0" w:rsidRDefault="003640B0" w:rsidP="5CFFF2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B6D01EF" w14:textId="7AD6AFB1" w:rsidR="003640B0" w:rsidRDefault="560AE4B8" w:rsidP="5CFFF2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CFFF2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Bobovité, Miříkovité, Hluchavkovité</w:t>
            </w:r>
          </w:p>
          <w:p w14:paraId="673EDB2A" w14:textId="2CE5188A" w:rsidR="003640B0" w:rsidRDefault="560AE4B8" w:rsidP="5CFFF2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CFFF2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Zpracujte si zápis</w:t>
            </w:r>
          </w:p>
          <w:p w14:paraId="5D2476FA" w14:textId="5F2DE39E" w:rsidR="003640B0" w:rsidRDefault="003640B0" w:rsidP="5CFFF2E7">
            <w:pPr>
              <w:rPr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BBAEEFC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49F31CB" w14:textId="178276E1" w:rsidR="003640B0" w:rsidRDefault="2756EADD" w:rsidP="008C176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8C176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Jan Lucemburský a Karel IV.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BBAEEFC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1DDB867" w14:textId="6B5EFAC7" w:rsidR="003640B0" w:rsidRDefault="28567E8E" w:rsidP="1ACED3B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ACED3B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státy- Východní  Asie- Japonsko, Čína</w:t>
            </w:r>
          </w:p>
          <w:p w14:paraId="73730411" w14:textId="28372C5D" w:rsidR="003640B0" w:rsidRDefault="28567E8E" w:rsidP="1ACED3B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ACED3B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1ACED3B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62486C05" w14:textId="6847B929" w:rsidR="003640B0" w:rsidRDefault="28567E8E" w:rsidP="1ACED3B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ACED3B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vyznačený v prezentaci Čína a Japonsko</w:t>
            </w: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BBAEEFC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211261D8" w:rsidR="003640B0" w:rsidRDefault="01EB1A96" w:rsidP="00C30A0A">
            <w:pPr>
              <w:rPr>
                <w:sz w:val="24"/>
                <w:szCs w:val="24"/>
              </w:rPr>
            </w:pPr>
            <w:r w:rsidRPr="09579071">
              <w:rPr>
                <w:sz w:val="24"/>
                <w:szCs w:val="24"/>
              </w:rPr>
              <w:t>Hydraulické zařízení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4A222C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1644FF3" w14:textId="06D30897" w:rsidR="004B177C" w:rsidRDefault="630D87F3" w:rsidP="00C30A0A">
            <w:r w:rsidRPr="44A2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 ŠIKANA II – Agresoři a oběti</w:t>
            </w:r>
          </w:p>
          <w:p w14:paraId="2F1221CE" w14:textId="1C1CA28E" w:rsidR="004B177C" w:rsidRDefault="630D87F3" w:rsidP="00C30A0A">
            <w:r w:rsidRPr="44A222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 učebnici si na str. 85 přečti text včetně záložky vpravo.. </w:t>
            </w:r>
          </w:p>
          <w:p w14:paraId="30F7D707" w14:textId="0FFF3398" w:rsidR="004B177C" w:rsidRDefault="630D87F3" w:rsidP="00C30A0A">
            <w:r w:rsidRPr="44A222CB">
              <w:rPr>
                <w:rFonts w:ascii="Times New Roman" w:eastAsia="Times New Roman" w:hAnsi="Times New Roman" w:cs="Times New Roman"/>
                <w:sz w:val="24"/>
                <w:szCs w:val="24"/>
              </w:rPr>
              <w:t>Udělej si  zápis- osnovu najdeš  na Teams (soubory-výukové materiály).</w:t>
            </w:r>
          </w:p>
          <w:p w14:paraId="28B61E51" w14:textId="66E0C1BB" w:rsidR="004B177C" w:rsidRDefault="004B177C" w:rsidP="44A222CB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517D6"/>
    <w:multiLevelType w:val="hybridMultilevel"/>
    <w:tmpl w:val="453204D2"/>
    <w:lvl w:ilvl="0" w:tplc="2490F8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EA0F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FA10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8C4C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BEC8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F2E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D4BE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DEC5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70EC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7372BE"/>
    <w:rsid w:val="00875AA9"/>
    <w:rsid w:val="008C1767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EB1A96"/>
    <w:rsid w:val="0281067F"/>
    <w:rsid w:val="041DD767"/>
    <w:rsid w:val="0640C3E1"/>
    <w:rsid w:val="06CB0C07"/>
    <w:rsid w:val="09579071"/>
    <w:rsid w:val="0B2A6D00"/>
    <w:rsid w:val="0D747425"/>
    <w:rsid w:val="13586DBB"/>
    <w:rsid w:val="1ACED3B5"/>
    <w:rsid w:val="21D610B5"/>
    <w:rsid w:val="2273458B"/>
    <w:rsid w:val="257DE40F"/>
    <w:rsid w:val="2756EADD"/>
    <w:rsid w:val="2815341A"/>
    <w:rsid w:val="28508B71"/>
    <w:rsid w:val="28567E8E"/>
    <w:rsid w:val="2A129CAC"/>
    <w:rsid w:val="2C9E6B8A"/>
    <w:rsid w:val="2CAB2682"/>
    <w:rsid w:val="2E9B3531"/>
    <w:rsid w:val="376A0E6A"/>
    <w:rsid w:val="389E06EE"/>
    <w:rsid w:val="3BBAEEFC"/>
    <w:rsid w:val="3F2D0618"/>
    <w:rsid w:val="44A222CB"/>
    <w:rsid w:val="452BC674"/>
    <w:rsid w:val="459E115D"/>
    <w:rsid w:val="4A3B77B2"/>
    <w:rsid w:val="4B465AFE"/>
    <w:rsid w:val="4F035171"/>
    <w:rsid w:val="4F5362DC"/>
    <w:rsid w:val="4FB9E481"/>
    <w:rsid w:val="560AE4B8"/>
    <w:rsid w:val="56D8E66C"/>
    <w:rsid w:val="5C217EA2"/>
    <w:rsid w:val="5C8C0AC2"/>
    <w:rsid w:val="5C8EE2EE"/>
    <w:rsid w:val="5CFFF2E7"/>
    <w:rsid w:val="5D4F31D1"/>
    <w:rsid w:val="5D83A200"/>
    <w:rsid w:val="60F71303"/>
    <w:rsid w:val="630D87F3"/>
    <w:rsid w:val="67D5654E"/>
    <w:rsid w:val="6A0173FD"/>
    <w:rsid w:val="725120AE"/>
    <w:rsid w:val="73CB5F96"/>
    <w:rsid w:val="7548FDD9"/>
    <w:rsid w:val="76FB4762"/>
    <w:rsid w:val="7A402DD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rsid w:val="007372B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rsid w:val="007372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Dell</cp:lastModifiedBy>
  <cp:revision>2</cp:revision>
  <cp:lastPrinted>2020-03-11T10:20:00Z</cp:lastPrinted>
  <dcterms:created xsi:type="dcterms:W3CDTF">2021-05-02T19:59:00Z</dcterms:created>
  <dcterms:modified xsi:type="dcterms:W3CDTF">2021-05-02T19:59:00Z</dcterms:modified>
</cp:coreProperties>
</file>