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4811" w:rsidRPr="00724811" w:rsidRDefault="00724811" w:rsidP="00724811">
      <w:pPr>
        <w:shd w:val="clear" w:color="auto" w:fill="FFFFFF"/>
        <w:spacing w:after="162" w:line="388" w:lineRule="atLeast"/>
        <w:textAlignment w:val="baseline"/>
        <w:outlineLvl w:val="1"/>
        <w:rPr>
          <w:rFonts w:ascii="Arial" w:eastAsia="Times New Roman" w:hAnsi="Arial" w:cs="Arial"/>
          <w:color w:val="333333"/>
          <w:sz w:val="32"/>
          <w:szCs w:val="32"/>
          <w:lang w:eastAsia="cs-CZ"/>
        </w:rPr>
      </w:pPr>
      <w:r w:rsidRPr="00724811">
        <w:rPr>
          <w:rFonts w:ascii="Arial" w:eastAsia="Times New Roman" w:hAnsi="Arial" w:cs="Arial"/>
          <w:color w:val="333333"/>
          <w:sz w:val="32"/>
          <w:szCs w:val="32"/>
          <w:lang w:eastAsia="cs-CZ"/>
        </w:rPr>
        <w:t>Rok 2019: mimořádná opatření na řešení kůrovcové kalamity a investice do zmírnění sucha</w:t>
      </w:r>
    </w:p>
    <w:p w:rsidR="00724811" w:rsidRPr="00724811" w:rsidRDefault="00724811" w:rsidP="00724811">
      <w:pPr>
        <w:shd w:val="clear" w:color="auto" w:fill="FFFFFF"/>
        <w:spacing w:after="0" w:line="291" w:lineRule="atLeast"/>
        <w:textAlignment w:val="baseline"/>
        <w:rPr>
          <w:rFonts w:ascii="Arial" w:eastAsia="Times New Roman" w:hAnsi="Arial" w:cs="Arial"/>
          <w:color w:val="999999"/>
          <w:sz w:val="19"/>
          <w:szCs w:val="19"/>
          <w:lang w:eastAsia="cs-CZ"/>
        </w:rPr>
      </w:pPr>
      <w:proofErr w:type="gramStart"/>
      <w:r w:rsidRPr="00724811">
        <w:rPr>
          <w:rFonts w:ascii="Arial" w:eastAsia="Times New Roman" w:hAnsi="Arial" w:cs="Arial"/>
          <w:color w:val="999999"/>
          <w:sz w:val="19"/>
          <w:lang w:eastAsia="cs-CZ"/>
        </w:rPr>
        <w:t>3.1.2019</w:t>
      </w:r>
      <w:proofErr w:type="gramEnd"/>
      <w:r w:rsidRPr="00724811">
        <w:rPr>
          <w:rFonts w:ascii="Arial" w:eastAsia="Times New Roman" w:hAnsi="Arial" w:cs="Arial"/>
          <w:color w:val="999999"/>
          <w:sz w:val="19"/>
          <w:szCs w:val="19"/>
          <w:lang w:eastAsia="cs-CZ"/>
        </w:rPr>
        <w:t>   </w:t>
      </w:r>
      <w:hyperlink r:id="rId4" w:history="1">
        <w:r w:rsidRPr="00724811">
          <w:rPr>
            <w:rFonts w:ascii="Arial" w:eastAsia="Times New Roman" w:hAnsi="Arial" w:cs="Arial"/>
            <w:color w:val="E4611B"/>
            <w:sz w:val="19"/>
            <w:lang w:eastAsia="cs-CZ"/>
          </w:rPr>
          <w:t>Aktuality</w:t>
        </w:r>
      </w:hyperlink>
      <w:r w:rsidRPr="00724811">
        <w:rPr>
          <w:rFonts w:ascii="Arial" w:eastAsia="Times New Roman" w:hAnsi="Arial" w:cs="Arial"/>
          <w:color w:val="999999"/>
          <w:sz w:val="19"/>
          <w:lang w:eastAsia="cs-CZ"/>
        </w:rPr>
        <w:t>, </w:t>
      </w:r>
      <w:hyperlink r:id="rId5" w:history="1">
        <w:r w:rsidRPr="00724811">
          <w:rPr>
            <w:rFonts w:ascii="Arial" w:eastAsia="Times New Roman" w:hAnsi="Arial" w:cs="Arial"/>
            <w:color w:val="E4611B"/>
            <w:sz w:val="19"/>
            <w:lang w:eastAsia="cs-CZ"/>
          </w:rPr>
          <w:t>Lesnictví</w:t>
        </w:r>
      </w:hyperlink>
    </w:p>
    <w:p w:rsidR="00724811" w:rsidRPr="00724811" w:rsidRDefault="00724811" w:rsidP="00724811">
      <w:pPr>
        <w:shd w:val="clear" w:color="auto" w:fill="FFFFFF"/>
        <w:spacing w:after="0" w:line="324" w:lineRule="atLeast"/>
        <w:jc w:val="both"/>
        <w:textAlignment w:val="baseline"/>
        <w:rPr>
          <w:rFonts w:ascii="Arial" w:eastAsia="Times New Roman" w:hAnsi="Arial" w:cs="Arial"/>
          <w:color w:val="000000"/>
          <w:sz w:val="21"/>
          <w:szCs w:val="21"/>
          <w:lang w:eastAsia="cs-CZ"/>
        </w:rPr>
      </w:pPr>
      <w:r w:rsidRPr="00724811">
        <w:rPr>
          <w:rFonts w:ascii="Arial" w:eastAsia="Times New Roman" w:hAnsi="Arial" w:cs="Arial"/>
          <w:b/>
          <w:bCs/>
          <w:color w:val="000000"/>
          <w:sz w:val="21"/>
          <w:lang w:eastAsia="cs-CZ"/>
        </w:rPr>
        <w:t xml:space="preserve">Balíček mimořádných opatření na řešení kůrovcové kalamity a jejích následků, nastavení nové Společné zemědělské politiky, která by měla začít platit po roce 2020, nová pravidla pro používání účinné látky </w:t>
      </w:r>
      <w:proofErr w:type="spellStart"/>
      <w:r w:rsidRPr="00724811">
        <w:rPr>
          <w:rFonts w:ascii="Arial" w:eastAsia="Times New Roman" w:hAnsi="Arial" w:cs="Arial"/>
          <w:b/>
          <w:bCs/>
          <w:color w:val="000000"/>
          <w:sz w:val="21"/>
          <w:lang w:eastAsia="cs-CZ"/>
        </w:rPr>
        <w:t>glyfosát</w:t>
      </w:r>
      <w:proofErr w:type="spellEnd"/>
      <w:r w:rsidRPr="00724811">
        <w:rPr>
          <w:rFonts w:ascii="Arial" w:eastAsia="Times New Roman" w:hAnsi="Arial" w:cs="Arial"/>
          <w:b/>
          <w:bCs/>
          <w:color w:val="000000"/>
          <w:sz w:val="21"/>
          <w:lang w:eastAsia="cs-CZ"/>
        </w:rPr>
        <w:t xml:space="preserve"> nebo novela zákona o spotřební dani, tedy takzvaná zelená nafta. To jsou některé z novinek, s nimiž Ministerstvo zemědělství (</w:t>
      </w:r>
      <w:proofErr w:type="spellStart"/>
      <w:r w:rsidRPr="00724811">
        <w:rPr>
          <w:rFonts w:ascii="Arial" w:eastAsia="Times New Roman" w:hAnsi="Arial" w:cs="Arial"/>
          <w:b/>
          <w:bCs/>
          <w:color w:val="000000"/>
          <w:sz w:val="21"/>
          <w:lang w:eastAsia="cs-CZ"/>
        </w:rPr>
        <w:t>MZe</w:t>
      </w:r>
      <w:proofErr w:type="spellEnd"/>
      <w:r w:rsidRPr="00724811">
        <w:rPr>
          <w:rFonts w:ascii="Arial" w:eastAsia="Times New Roman" w:hAnsi="Arial" w:cs="Arial"/>
          <w:b/>
          <w:bCs/>
          <w:color w:val="000000"/>
          <w:sz w:val="21"/>
          <w:lang w:eastAsia="cs-CZ"/>
        </w:rPr>
        <w:t>) vstupuje do roku 2019.</w:t>
      </w:r>
    </w:p>
    <w:p w:rsidR="00724811" w:rsidRPr="00724811" w:rsidRDefault="00724811" w:rsidP="00724811">
      <w:pPr>
        <w:shd w:val="clear" w:color="auto" w:fill="FFFFFF"/>
        <w:spacing w:after="0" w:line="324" w:lineRule="atLeast"/>
        <w:jc w:val="both"/>
        <w:textAlignment w:val="baseline"/>
        <w:rPr>
          <w:rFonts w:ascii="Arial" w:eastAsia="Times New Roman" w:hAnsi="Arial" w:cs="Arial"/>
          <w:color w:val="000000"/>
          <w:sz w:val="21"/>
          <w:szCs w:val="21"/>
          <w:lang w:eastAsia="cs-CZ"/>
        </w:rPr>
      </w:pPr>
      <w:r w:rsidRPr="00724811">
        <w:rPr>
          <w:rFonts w:ascii="Arial" w:eastAsia="Times New Roman" w:hAnsi="Arial" w:cs="Arial"/>
          <w:i/>
          <w:iCs/>
          <w:color w:val="000000"/>
          <w:sz w:val="21"/>
          <w:lang w:eastAsia="cs-CZ"/>
        </w:rPr>
        <w:t>„Pro nadcházející rok jsme připravili mimořádná opatření na řešení kůrovcové kalamity a jejích následků. Zároveň jsme zhruba dvojnásobně navýšili dotace na obnovu lesů z 630 milionů na 1,15 miliardy korun. Měníme pravidla, aby lépe odpovídala současné kalamitní situaci a vlastníci lesů mohli proti kůrovci účinněji zasáhnout. Zásady, kterými se řídili v minulosti, už totiž nedostačují. Hledáme i odbyt pro kalamitní dřevo a jednáme s ostatními rezorty o dalších možnostech pomoci,“</w:t>
      </w:r>
      <w:r w:rsidRPr="00724811">
        <w:rPr>
          <w:rFonts w:ascii="Arial" w:eastAsia="Times New Roman" w:hAnsi="Arial" w:cs="Arial"/>
          <w:color w:val="000000"/>
          <w:sz w:val="21"/>
          <w:szCs w:val="21"/>
          <w:lang w:eastAsia="cs-CZ"/>
        </w:rPr>
        <w:t> řekl ministr zemědělství Miroslav Toman.</w:t>
      </w:r>
    </w:p>
    <w:p w:rsidR="00724811" w:rsidRPr="00724811" w:rsidRDefault="00724811" w:rsidP="00724811">
      <w:pPr>
        <w:shd w:val="clear" w:color="auto" w:fill="FFFFFF"/>
        <w:spacing w:after="324" w:line="324" w:lineRule="atLeast"/>
        <w:jc w:val="both"/>
        <w:textAlignment w:val="baseline"/>
        <w:rPr>
          <w:rFonts w:ascii="Arial" w:eastAsia="Times New Roman" w:hAnsi="Arial" w:cs="Arial"/>
          <w:color w:val="000000"/>
          <w:sz w:val="21"/>
          <w:szCs w:val="21"/>
          <w:lang w:eastAsia="cs-CZ"/>
        </w:rPr>
      </w:pPr>
      <w:r w:rsidRPr="00724811">
        <w:rPr>
          <w:rFonts w:ascii="Arial" w:eastAsia="Times New Roman" w:hAnsi="Arial" w:cs="Arial"/>
          <w:color w:val="000000"/>
          <w:sz w:val="21"/>
          <w:szCs w:val="21"/>
          <w:lang w:eastAsia="cs-CZ"/>
        </w:rPr>
        <w:t xml:space="preserve">Ministerstvo zemědělství rozčlení území ČR na oblasti podle stupně napadení lesních porostů a reálných možností na jejich záchranu. Vlastníci pak dostanou výjimku, aby v nejhůře zasažených oblastech nemuseli dělat taková </w:t>
      </w:r>
      <w:proofErr w:type="spellStart"/>
      <w:r w:rsidRPr="00724811">
        <w:rPr>
          <w:rFonts w:ascii="Arial" w:eastAsia="Times New Roman" w:hAnsi="Arial" w:cs="Arial"/>
          <w:color w:val="000000"/>
          <w:sz w:val="21"/>
          <w:szCs w:val="21"/>
          <w:lang w:eastAsia="cs-CZ"/>
        </w:rPr>
        <w:t>protikůrovcová</w:t>
      </w:r>
      <w:proofErr w:type="spellEnd"/>
      <w:r w:rsidRPr="00724811">
        <w:rPr>
          <w:rFonts w:ascii="Arial" w:eastAsia="Times New Roman" w:hAnsi="Arial" w:cs="Arial"/>
          <w:color w:val="000000"/>
          <w:sz w:val="21"/>
          <w:szCs w:val="21"/>
          <w:lang w:eastAsia="cs-CZ"/>
        </w:rPr>
        <w:t xml:space="preserve"> opatření, která nejsou efektivní. Jedním z nich může být například možnost odložit těžby suchých stromů, ze kterých už kůrovec vylétl. To majitelům uvolní síly, aby mohli soustředit těžbu do míst, kde ještě lze lesní porost zachránit. Udělení výjimky bude možné po novele lesního zákona, která by mohla začít platit v prvních měsících roku 2019.</w:t>
      </w:r>
    </w:p>
    <w:p w:rsidR="00724811" w:rsidRPr="00724811" w:rsidRDefault="00724811" w:rsidP="00724811">
      <w:pPr>
        <w:shd w:val="clear" w:color="auto" w:fill="FFFFFF"/>
        <w:spacing w:after="0" w:line="324" w:lineRule="atLeast"/>
        <w:jc w:val="both"/>
        <w:textAlignment w:val="baseline"/>
        <w:rPr>
          <w:rFonts w:ascii="Arial" w:eastAsia="Times New Roman" w:hAnsi="Arial" w:cs="Arial"/>
          <w:color w:val="000000"/>
          <w:sz w:val="21"/>
          <w:szCs w:val="21"/>
          <w:lang w:eastAsia="cs-CZ"/>
        </w:rPr>
      </w:pPr>
      <w:r w:rsidRPr="00724811">
        <w:rPr>
          <w:rFonts w:ascii="Arial" w:eastAsia="Times New Roman" w:hAnsi="Arial" w:cs="Arial"/>
          <w:color w:val="000000"/>
          <w:sz w:val="21"/>
          <w:szCs w:val="21"/>
          <w:lang w:eastAsia="cs-CZ"/>
        </w:rPr>
        <w:t>Více </w:t>
      </w:r>
      <w:hyperlink r:id="rId6" w:history="1">
        <w:r w:rsidRPr="00724811">
          <w:rPr>
            <w:rFonts w:ascii="Arial" w:eastAsia="Times New Roman" w:hAnsi="Arial" w:cs="Arial"/>
            <w:color w:val="E4611B"/>
            <w:sz w:val="21"/>
            <w:lang w:eastAsia="cs-CZ"/>
          </w:rPr>
          <w:t>zde</w:t>
        </w:r>
      </w:hyperlink>
    </w:p>
    <w:p w:rsidR="00724811" w:rsidRPr="00724811" w:rsidRDefault="00724811" w:rsidP="00724811">
      <w:pPr>
        <w:shd w:val="clear" w:color="auto" w:fill="FFFFFF"/>
        <w:spacing w:after="324" w:line="324" w:lineRule="atLeast"/>
        <w:jc w:val="both"/>
        <w:textAlignment w:val="baseline"/>
        <w:rPr>
          <w:rFonts w:ascii="Arial" w:eastAsia="Times New Roman" w:hAnsi="Arial" w:cs="Arial"/>
          <w:color w:val="000000"/>
          <w:sz w:val="21"/>
          <w:szCs w:val="21"/>
          <w:lang w:eastAsia="cs-CZ"/>
        </w:rPr>
      </w:pPr>
      <w:r w:rsidRPr="00724811">
        <w:rPr>
          <w:rFonts w:ascii="Arial" w:eastAsia="Times New Roman" w:hAnsi="Arial" w:cs="Arial"/>
          <w:color w:val="000000"/>
          <w:sz w:val="21"/>
          <w:szCs w:val="21"/>
          <w:lang w:eastAsia="cs-CZ"/>
        </w:rPr>
        <w:t xml:space="preserve">Od Nového roku 2019 nabývá účinnosti nová vyhláška, která navrhuje omezit pěstování smrků na nevhodných stanovištích a doporučuje druhově pestřejší a odolnější porosty. Návrh normy, která pomůže rychlejší obnově lesů postižených kalamitou, tvořili odborníci z </w:t>
      </w:r>
      <w:proofErr w:type="spellStart"/>
      <w:proofErr w:type="gramStart"/>
      <w:r w:rsidRPr="00724811">
        <w:rPr>
          <w:rFonts w:ascii="Arial" w:eastAsia="Times New Roman" w:hAnsi="Arial" w:cs="Arial"/>
          <w:color w:val="000000"/>
          <w:sz w:val="21"/>
          <w:szCs w:val="21"/>
          <w:lang w:eastAsia="cs-CZ"/>
        </w:rPr>
        <w:t>MZe</w:t>
      </w:r>
      <w:proofErr w:type="spellEnd"/>
      <w:proofErr w:type="gramEnd"/>
      <w:r w:rsidRPr="00724811">
        <w:rPr>
          <w:rFonts w:ascii="Arial" w:eastAsia="Times New Roman" w:hAnsi="Arial" w:cs="Arial"/>
          <w:color w:val="000000"/>
          <w:sz w:val="21"/>
          <w:szCs w:val="21"/>
          <w:lang w:eastAsia="cs-CZ"/>
        </w:rPr>
        <w:t xml:space="preserve"> ve spolupráci se zástupci lesnických vědeckých a profesních organizací a ochránců přírody sdružených do Platformy založené ministrem Miroslavem Tomanem.</w:t>
      </w:r>
    </w:p>
    <w:p w:rsidR="00724811" w:rsidRPr="00724811" w:rsidRDefault="00724811" w:rsidP="00724811">
      <w:pPr>
        <w:shd w:val="clear" w:color="auto" w:fill="FFFFFF"/>
        <w:spacing w:after="0" w:line="324" w:lineRule="atLeast"/>
        <w:jc w:val="both"/>
        <w:textAlignment w:val="baseline"/>
        <w:rPr>
          <w:rFonts w:ascii="Arial" w:eastAsia="Times New Roman" w:hAnsi="Arial" w:cs="Arial"/>
          <w:color w:val="000000"/>
          <w:sz w:val="21"/>
          <w:szCs w:val="21"/>
          <w:lang w:eastAsia="cs-CZ"/>
        </w:rPr>
      </w:pPr>
      <w:r w:rsidRPr="00724811">
        <w:rPr>
          <w:rFonts w:ascii="Arial" w:eastAsia="Times New Roman" w:hAnsi="Arial" w:cs="Arial"/>
          <w:i/>
          <w:iCs/>
          <w:color w:val="000000"/>
          <w:sz w:val="21"/>
          <w:lang w:eastAsia="cs-CZ"/>
        </w:rPr>
        <w:t>„Shodli jsme se na úpravách vyhlášky. Její návrh obsahuje několik účinných nástrojů pro adaptaci našich lesů na měnící se přírodní podmínky. Za nejdůležitější považuji omezení pěstování smrkových monokultur na nevhodných stanovištích a zvýšení podílu melioračních a zpevňujících dřevin při obnově lesů. Na druhou stranu je nutné si uvědomit, že opatření budou vlastníky lesů něco stát a tyto zvýšené náklady jim musíme kompenzovat,“ </w:t>
      </w:r>
      <w:r w:rsidRPr="00724811">
        <w:rPr>
          <w:rFonts w:ascii="Arial" w:eastAsia="Times New Roman" w:hAnsi="Arial" w:cs="Arial"/>
          <w:color w:val="000000"/>
          <w:sz w:val="21"/>
          <w:szCs w:val="21"/>
          <w:lang w:eastAsia="cs-CZ"/>
        </w:rPr>
        <w:t>řekl ministr Toman</w:t>
      </w:r>
      <w:r w:rsidRPr="00724811">
        <w:rPr>
          <w:rFonts w:ascii="Arial" w:eastAsia="Times New Roman" w:hAnsi="Arial" w:cs="Arial"/>
          <w:i/>
          <w:iCs/>
          <w:color w:val="000000"/>
          <w:sz w:val="21"/>
          <w:lang w:eastAsia="cs-CZ"/>
        </w:rPr>
        <w:t>. </w:t>
      </w:r>
    </w:p>
    <w:p w:rsidR="00724811" w:rsidRPr="00724811" w:rsidRDefault="00724811" w:rsidP="00724811">
      <w:pPr>
        <w:shd w:val="clear" w:color="auto" w:fill="FFFFFF"/>
        <w:spacing w:after="324" w:line="324" w:lineRule="atLeast"/>
        <w:jc w:val="both"/>
        <w:textAlignment w:val="baseline"/>
        <w:rPr>
          <w:rFonts w:ascii="Arial" w:eastAsia="Times New Roman" w:hAnsi="Arial" w:cs="Arial"/>
          <w:color w:val="000000"/>
          <w:sz w:val="21"/>
          <w:szCs w:val="21"/>
          <w:lang w:eastAsia="cs-CZ"/>
        </w:rPr>
      </w:pPr>
      <w:r w:rsidRPr="00724811">
        <w:rPr>
          <w:rFonts w:ascii="Arial" w:eastAsia="Times New Roman" w:hAnsi="Arial" w:cs="Arial"/>
          <w:color w:val="000000"/>
          <w:sz w:val="21"/>
          <w:szCs w:val="21"/>
          <w:lang w:eastAsia="cs-CZ"/>
        </w:rPr>
        <w:t>Vyhláška mj. rozšiřuje výčet vhodných tzv. melioračních a zpevňujících dřevin, tedy především listnáčů. To umožní vlastníkům lesů pěstovat druhově pestřejší porosty, které mohou lépe odolávat účinkům klimatických změn. Jsou také více motivováni příspěvky na hospodaření v lesích. Na výsadbu melioračních a zpevňujících dřevin dostanou podle typu stanoviště dvakrát až třikrát vyšší příspěvek než na základní dřeviny. Praxe ukazuje, že jde o velmi efektivní způsob.</w:t>
      </w:r>
    </w:p>
    <w:p w:rsidR="00724811" w:rsidRPr="00724811" w:rsidRDefault="00724811" w:rsidP="00724811">
      <w:pPr>
        <w:shd w:val="clear" w:color="auto" w:fill="FFFFFF"/>
        <w:spacing w:after="324" w:line="324" w:lineRule="atLeast"/>
        <w:jc w:val="both"/>
        <w:textAlignment w:val="baseline"/>
        <w:rPr>
          <w:rFonts w:ascii="Arial" w:eastAsia="Times New Roman" w:hAnsi="Arial" w:cs="Arial"/>
          <w:color w:val="000000"/>
          <w:sz w:val="21"/>
          <w:szCs w:val="21"/>
          <w:lang w:eastAsia="cs-CZ"/>
        </w:rPr>
      </w:pPr>
      <w:r w:rsidRPr="00724811">
        <w:rPr>
          <w:rFonts w:ascii="Arial" w:eastAsia="Times New Roman" w:hAnsi="Arial" w:cs="Arial"/>
          <w:color w:val="000000"/>
          <w:sz w:val="21"/>
          <w:szCs w:val="21"/>
          <w:lang w:eastAsia="cs-CZ"/>
        </w:rPr>
        <w:t xml:space="preserve">V souvislosti se suchem se zvýší podpora výstavby malých vodních nádrží ve vlastnictví měst a obcí, což je jedno z mnoha opatření na zvýšení zadržení vody v krajině. Velká finanční podpora </w:t>
      </w:r>
      <w:r w:rsidRPr="00724811">
        <w:rPr>
          <w:rFonts w:ascii="Arial" w:eastAsia="Times New Roman" w:hAnsi="Arial" w:cs="Arial"/>
          <w:color w:val="000000"/>
          <w:sz w:val="21"/>
          <w:szCs w:val="21"/>
          <w:lang w:eastAsia="cs-CZ"/>
        </w:rPr>
        <w:lastRenderedPageBreak/>
        <w:t xml:space="preserve">bude směřovat i do výstavby vodovodů a kanalizací v obcích do 1 000 obyvatel. V současné době (do 15. ledna 2019) probíhá II. výzva pro podávání žádostí o poskytnutí podpory v rámci programu 129 300 „Podpora výstavby a technického zhodnocení infrastruktury vodovodů a kanalizací II“. Celková alokace této Výzvy je 800 mil. Kč. </w:t>
      </w:r>
      <w:proofErr w:type="spellStart"/>
      <w:r w:rsidRPr="00724811">
        <w:rPr>
          <w:rFonts w:ascii="Arial" w:eastAsia="Times New Roman" w:hAnsi="Arial" w:cs="Arial"/>
          <w:color w:val="000000"/>
          <w:sz w:val="21"/>
          <w:szCs w:val="21"/>
          <w:lang w:eastAsia="cs-CZ"/>
        </w:rPr>
        <w:t>MZe</w:t>
      </w:r>
      <w:proofErr w:type="spellEnd"/>
      <w:r w:rsidRPr="00724811">
        <w:rPr>
          <w:rFonts w:ascii="Arial" w:eastAsia="Times New Roman" w:hAnsi="Arial" w:cs="Arial"/>
          <w:color w:val="000000"/>
          <w:sz w:val="21"/>
          <w:szCs w:val="21"/>
          <w:lang w:eastAsia="cs-CZ"/>
        </w:rPr>
        <w:t xml:space="preserve"> také požádalo o zvednutí hladiny Novomlýnských nádrží, nyní se dělá studie proveditelnosti. Hladina střední a dolní nádrže by se mohla v roce 2019 zvedat o 35 centimetrů. Objem zadržené vody by se tak zvýšil o devět milionů metrů krychlových, které mají posloužit zemědělským závlahám a také lužním lesům v oboře Soutok.</w:t>
      </w:r>
    </w:p>
    <w:p w:rsidR="00724811" w:rsidRPr="00724811" w:rsidRDefault="00724811" w:rsidP="00724811">
      <w:pPr>
        <w:shd w:val="clear" w:color="auto" w:fill="FFFFFF"/>
        <w:spacing w:after="324" w:line="324" w:lineRule="atLeast"/>
        <w:jc w:val="both"/>
        <w:textAlignment w:val="baseline"/>
        <w:rPr>
          <w:rFonts w:ascii="Arial" w:eastAsia="Times New Roman" w:hAnsi="Arial" w:cs="Arial"/>
          <w:color w:val="000000"/>
          <w:sz w:val="21"/>
          <w:szCs w:val="21"/>
          <w:lang w:eastAsia="cs-CZ"/>
        </w:rPr>
      </w:pPr>
      <w:r w:rsidRPr="00724811">
        <w:rPr>
          <w:rFonts w:ascii="Arial" w:eastAsia="Times New Roman" w:hAnsi="Arial" w:cs="Arial"/>
          <w:color w:val="000000"/>
          <w:sz w:val="21"/>
          <w:szCs w:val="21"/>
          <w:lang w:eastAsia="cs-CZ"/>
        </w:rPr>
        <w:t xml:space="preserve">Podle tiskové zprávy Ministerstva zemědělství, </w:t>
      </w:r>
      <w:proofErr w:type="spellStart"/>
      <w:r w:rsidRPr="00724811">
        <w:rPr>
          <w:rFonts w:ascii="Arial" w:eastAsia="Times New Roman" w:hAnsi="Arial" w:cs="Arial"/>
          <w:color w:val="000000"/>
          <w:sz w:val="21"/>
          <w:szCs w:val="21"/>
          <w:lang w:eastAsia="cs-CZ"/>
        </w:rPr>
        <w:t>red</w:t>
      </w:r>
      <w:proofErr w:type="spellEnd"/>
      <w:r w:rsidRPr="00724811">
        <w:rPr>
          <w:rFonts w:ascii="Arial" w:eastAsia="Times New Roman" w:hAnsi="Arial" w:cs="Arial"/>
          <w:color w:val="000000"/>
          <w:sz w:val="21"/>
          <w:szCs w:val="21"/>
          <w:lang w:eastAsia="cs-CZ"/>
        </w:rPr>
        <w:t>.</w:t>
      </w:r>
    </w:p>
    <w:p w:rsidR="005A5C18" w:rsidRDefault="005A5C18"/>
    <w:sectPr w:rsidR="005A5C18" w:rsidSect="005A5C18">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08"/>
  <w:hyphenationZone w:val="425"/>
  <w:characterSpacingControl w:val="doNotCompress"/>
  <w:compat/>
  <w:rsids>
    <w:rsidRoot w:val="00724811"/>
    <w:rsid w:val="005A5C18"/>
    <w:rsid w:val="00724811"/>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A5C18"/>
  </w:style>
  <w:style w:type="paragraph" w:styleId="Nadpis2">
    <w:name w:val="heading 2"/>
    <w:basedOn w:val="Normln"/>
    <w:link w:val="Nadpis2Char"/>
    <w:uiPriority w:val="9"/>
    <w:qFormat/>
    <w:rsid w:val="00724811"/>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724811"/>
    <w:rPr>
      <w:rFonts w:ascii="Times New Roman" w:eastAsia="Times New Roman" w:hAnsi="Times New Roman" w:cs="Times New Roman"/>
      <w:b/>
      <w:bCs/>
      <w:sz w:val="36"/>
      <w:szCs w:val="36"/>
      <w:lang w:eastAsia="cs-CZ"/>
    </w:rPr>
  </w:style>
  <w:style w:type="character" w:customStyle="1" w:styleId="metadate">
    <w:name w:val="meta_date"/>
    <w:basedOn w:val="Standardnpsmoodstavce"/>
    <w:rsid w:val="00724811"/>
  </w:style>
  <w:style w:type="character" w:customStyle="1" w:styleId="metacategories">
    <w:name w:val="meta_categories"/>
    <w:basedOn w:val="Standardnpsmoodstavce"/>
    <w:rsid w:val="00724811"/>
  </w:style>
  <w:style w:type="character" w:styleId="Hypertextovodkaz">
    <w:name w:val="Hyperlink"/>
    <w:basedOn w:val="Standardnpsmoodstavce"/>
    <w:uiPriority w:val="99"/>
    <w:semiHidden/>
    <w:unhideWhenUsed/>
    <w:rsid w:val="00724811"/>
    <w:rPr>
      <w:color w:val="0000FF"/>
      <w:u w:val="single"/>
    </w:rPr>
  </w:style>
  <w:style w:type="paragraph" w:styleId="Normlnweb">
    <w:name w:val="Normal (Web)"/>
    <w:basedOn w:val="Normln"/>
    <w:uiPriority w:val="99"/>
    <w:semiHidden/>
    <w:unhideWhenUsed/>
    <w:rsid w:val="00724811"/>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perex">
    <w:name w:val="perex"/>
    <w:basedOn w:val="Normln"/>
    <w:rsid w:val="00724811"/>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724811"/>
    <w:rPr>
      <w:b/>
      <w:bCs/>
    </w:rPr>
  </w:style>
  <w:style w:type="character" w:styleId="Zvraznn">
    <w:name w:val="Emphasis"/>
    <w:basedOn w:val="Standardnpsmoodstavce"/>
    <w:uiPriority w:val="20"/>
    <w:qFormat/>
    <w:rsid w:val="00724811"/>
    <w:rPr>
      <w:i/>
      <w:iCs/>
    </w:rPr>
  </w:style>
  <w:style w:type="paragraph" w:styleId="Textbubliny">
    <w:name w:val="Balloon Text"/>
    <w:basedOn w:val="Normln"/>
    <w:link w:val="TextbublinyChar"/>
    <w:uiPriority w:val="99"/>
    <w:semiHidden/>
    <w:unhideWhenUsed/>
    <w:rsid w:val="0072481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72481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0349972">
      <w:bodyDiv w:val="1"/>
      <w:marLeft w:val="0"/>
      <w:marRight w:val="0"/>
      <w:marTop w:val="0"/>
      <w:marBottom w:val="0"/>
      <w:divBdr>
        <w:top w:val="none" w:sz="0" w:space="0" w:color="auto"/>
        <w:left w:val="none" w:sz="0" w:space="0" w:color="auto"/>
        <w:bottom w:val="none" w:sz="0" w:space="0" w:color="auto"/>
        <w:right w:val="none" w:sz="0" w:space="0" w:color="auto"/>
      </w:divBdr>
      <w:divsChild>
        <w:div w:id="946156259">
          <w:marLeft w:val="0"/>
          <w:marRight w:val="0"/>
          <w:marTop w:val="0"/>
          <w:marBottom w:val="0"/>
          <w:divBdr>
            <w:top w:val="none" w:sz="0" w:space="0" w:color="auto"/>
            <w:left w:val="none" w:sz="0" w:space="0" w:color="auto"/>
            <w:bottom w:val="none" w:sz="0" w:space="0" w:color="auto"/>
            <w:right w:val="none" w:sz="0" w:space="0" w:color="auto"/>
          </w:divBdr>
        </w:div>
        <w:div w:id="126094760">
          <w:marLeft w:val="0"/>
          <w:marRight w:val="0"/>
          <w:marTop w:val="0"/>
          <w:marBottom w:val="0"/>
          <w:divBdr>
            <w:top w:val="none" w:sz="0" w:space="0" w:color="auto"/>
            <w:left w:val="none" w:sz="0" w:space="0" w:color="auto"/>
            <w:bottom w:val="none" w:sz="0" w:space="0" w:color="auto"/>
            <w:right w:val="none" w:sz="0" w:space="0" w:color="auto"/>
          </w:divBdr>
          <w:divsChild>
            <w:div w:id="1297101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eagri.cz/public/web/mze/tiskovy-servis/tiskove-zpravy/x2018_strategie-ministerstva-zemedelstvi-pro.html" TargetMode="External"/><Relationship Id="rId5" Type="http://schemas.openxmlformats.org/officeDocument/2006/relationships/hyperlink" Target="https://www.lesaktualne.cz/obsah/lesnictvi" TargetMode="External"/><Relationship Id="rId4" Type="http://schemas.openxmlformats.org/officeDocument/2006/relationships/hyperlink" Target="https://www.lesaktualne.cz/obsah/aktuality"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591</Words>
  <Characters>3487</Characters>
  <Application>Microsoft Office Word</Application>
  <DocSecurity>0</DocSecurity>
  <Lines>29</Lines>
  <Paragraphs>8</Paragraphs>
  <ScaleCrop>false</ScaleCrop>
  <Company/>
  <LinksUpToDate>false</LinksUpToDate>
  <CharactersWithSpaces>4070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Luděk</dc:creator>
  <cp:lastModifiedBy>Luděk</cp:lastModifiedBy>
  <cp:revision>1</cp:revision>
  <dcterms:created xsi:type="dcterms:W3CDTF">2020-04-10T10:36:00Z</dcterms:created>
  <dcterms:modified xsi:type="dcterms:W3CDTF">2020-04-10T10:37:00Z</dcterms:modified>
</cp:coreProperties>
</file>