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904E7" w14:textId="5464BE67" w:rsidR="0092766E" w:rsidRPr="00BC1A58" w:rsidRDefault="0092766E" w:rsidP="0092766E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Plán učiva na týden: </w:t>
      </w:r>
      <w:r w:rsidR="00BC1A58" w:rsidRPr="00BC1A58">
        <w:rPr>
          <w:b/>
          <w:sz w:val="28"/>
          <w:szCs w:val="28"/>
        </w:rPr>
        <w:t>16.1. – 20.1.</w:t>
      </w:r>
    </w:p>
    <w:p w14:paraId="0B2DF49B" w14:textId="77777777" w:rsidR="0092766E" w:rsidRPr="00285AAB" w:rsidRDefault="0092766E" w:rsidP="0092766E">
      <w:pPr>
        <w:rPr>
          <w:bCs/>
          <w:sz w:val="28"/>
          <w:szCs w:val="28"/>
        </w:rPr>
      </w:pPr>
    </w:p>
    <w:p w14:paraId="7D0D8AE3" w14:textId="2258A18A" w:rsidR="0092766E" w:rsidRPr="00BC1A58" w:rsidRDefault="0092766E" w:rsidP="0092766E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Téma týdne: </w:t>
      </w:r>
      <w:r w:rsidR="00BC1A58" w:rsidRPr="00BC1A58">
        <w:rPr>
          <w:b/>
          <w:sz w:val="28"/>
          <w:szCs w:val="28"/>
        </w:rPr>
        <w:t>Dvoutýdenní projekt „Moje kniha“</w:t>
      </w:r>
    </w:p>
    <w:p w14:paraId="1AC65AE7" w14:textId="77777777" w:rsidR="0092766E" w:rsidRPr="00285AAB" w:rsidRDefault="0092766E" w:rsidP="0092766E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823"/>
        <w:gridCol w:w="6633"/>
      </w:tblGrid>
      <w:tr w:rsidR="0092766E" w14:paraId="3B721D1A" w14:textId="77777777" w:rsidTr="0074642C">
        <w:tc>
          <w:tcPr>
            <w:tcW w:w="3823" w:type="dxa"/>
          </w:tcPr>
          <w:p w14:paraId="469A099D" w14:textId="77777777" w:rsidR="0092766E" w:rsidRPr="00285AAB" w:rsidRDefault="0092766E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Grafomotorika</w:t>
            </w:r>
          </w:p>
        </w:tc>
        <w:tc>
          <w:tcPr>
            <w:tcW w:w="6633" w:type="dxa"/>
          </w:tcPr>
          <w:p w14:paraId="0C9B3A2C" w14:textId="77777777" w:rsidR="00AA305F" w:rsidRDefault="00AA305F" w:rsidP="008160E2">
            <w:pPr>
              <w:numPr>
                <w:ilvl w:val="0"/>
                <w:numId w:val="1"/>
              </w:numPr>
              <w:spacing w:line="360" w:lineRule="auto"/>
              <w:jc w:val="both"/>
            </w:pPr>
            <w:proofErr w:type="spellStart"/>
            <w:r>
              <w:t>Jednotahovka</w:t>
            </w:r>
            <w:proofErr w:type="spellEnd"/>
          </w:p>
          <w:p w14:paraId="3A136A20" w14:textId="77777777" w:rsidR="00AA305F" w:rsidRDefault="00AA305F" w:rsidP="008160E2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Ostrý hrot</w:t>
            </w:r>
          </w:p>
          <w:p w14:paraId="1E6FA0A2" w14:textId="366F7BB7" w:rsidR="0092766E" w:rsidRPr="00643E7A" w:rsidRDefault="00F165CB" w:rsidP="008160E2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Opakování: rovné čáry, šikmé čáry, spodní oblouk</w:t>
            </w:r>
          </w:p>
        </w:tc>
      </w:tr>
      <w:tr w:rsidR="0092766E" w14:paraId="6136902D" w14:textId="77777777" w:rsidTr="0074642C">
        <w:tc>
          <w:tcPr>
            <w:tcW w:w="3823" w:type="dxa"/>
          </w:tcPr>
          <w:p w14:paraId="23D33568" w14:textId="77777777" w:rsidR="0092766E" w:rsidRPr="00285AAB" w:rsidRDefault="0092766E" w:rsidP="00354344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285AAB">
              <w:rPr>
                <w:b/>
                <w:bCs/>
              </w:rPr>
              <w:t>myslové vnímání</w:t>
            </w:r>
          </w:p>
          <w:p w14:paraId="78B48AC7" w14:textId="77777777" w:rsidR="0092766E" w:rsidRDefault="0092766E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33" w:type="dxa"/>
          </w:tcPr>
          <w:p w14:paraId="413CF6BE" w14:textId="14C98FCA" w:rsidR="0092766E" w:rsidRPr="00643E7A" w:rsidRDefault="0092766E" w:rsidP="008160E2">
            <w:pPr>
              <w:numPr>
                <w:ilvl w:val="0"/>
                <w:numId w:val="1"/>
              </w:numPr>
              <w:spacing w:line="360" w:lineRule="auto"/>
              <w:jc w:val="both"/>
            </w:pPr>
            <w:proofErr w:type="spellStart"/>
            <w:r>
              <w:t>Elkonin</w:t>
            </w:r>
            <w:proofErr w:type="spellEnd"/>
            <w:r>
              <w:t xml:space="preserve"> – </w:t>
            </w:r>
            <w:r w:rsidR="00F165CB">
              <w:t>orientace v hláskové struktuře slova</w:t>
            </w:r>
          </w:p>
          <w:p w14:paraId="6CB0A605" w14:textId="77777777" w:rsidR="00AA305F" w:rsidRDefault="00AA305F" w:rsidP="008160E2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Obtahování obrysů podle druhu čáry</w:t>
            </w:r>
          </w:p>
          <w:p w14:paraId="5AD2BA01" w14:textId="11C3BD06" w:rsidR="0092766E" w:rsidRPr="00643E7A" w:rsidRDefault="00AA305F" w:rsidP="008160E2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Vyhledávání obrázku lišícího se </w:t>
            </w:r>
            <w:proofErr w:type="spellStart"/>
            <w:r>
              <w:t>pravo</w:t>
            </w:r>
            <w:proofErr w:type="spellEnd"/>
            <w:r>
              <w:t>-levou orientací</w:t>
            </w:r>
          </w:p>
        </w:tc>
      </w:tr>
      <w:tr w:rsidR="0092766E" w14:paraId="003DE044" w14:textId="77777777" w:rsidTr="0074642C">
        <w:tc>
          <w:tcPr>
            <w:tcW w:w="3823" w:type="dxa"/>
          </w:tcPr>
          <w:p w14:paraId="05460A0F" w14:textId="77777777" w:rsidR="0092766E" w:rsidRPr="00285AAB" w:rsidRDefault="0092766E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Matematické představy</w:t>
            </w:r>
          </w:p>
          <w:p w14:paraId="6AFC90A7" w14:textId="77777777" w:rsidR="0092766E" w:rsidRPr="00285AAB" w:rsidRDefault="0092766E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33" w:type="dxa"/>
          </w:tcPr>
          <w:p w14:paraId="02E2E33D" w14:textId="778B2A17" w:rsidR="0092766E" w:rsidRDefault="00904E70" w:rsidP="008160E2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Spojování číslic s počtem – ukazování počtu prstů podle </w:t>
            </w:r>
            <w:r w:rsidR="00B12DBB">
              <w:t xml:space="preserve">jednotlivých </w:t>
            </w:r>
            <w:r>
              <w:t>číslic, zapisování počtu (diktát)</w:t>
            </w:r>
          </w:p>
          <w:p w14:paraId="76464123" w14:textId="5325AE4A" w:rsidR="00904E70" w:rsidRPr="00643E7A" w:rsidRDefault="00904E70" w:rsidP="008160E2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Metoda Hejného: „Zapiš, kolik uslyšíš“ – Děti poslouchají krátký příběh a když uslyší počet určitých objektů, zapíší jej do pracovního listu pomocí teček nebo číslic</w:t>
            </w:r>
          </w:p>
        </w:tc>
      </w:tr>
      <w:tr w:rsidR="0092766E" w14:paraId="37156954" w14:textId="77777777" w:rsidTr="0074642C">
        <w:tc>
          <w:tcPr>
            <w:tcW w:w="3823" w:type="dxa"/>
          </w:tcPr>
          <w:p w14:paraId="60D1509E" w14:textId="77777777" w:rsidR="0092766E" w:rsidRPr="00285AAB" w:rsidRDefault="0092766E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Získávání nových znalostí</w:t>
            </w:r>
          </w:p>
          <w:p w14:paraId="590E94EA" w14:textId="77777777" w:rsidR="0092766E" w:rsidRPr="00285AAB" w:rsidRDefault="0092766E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33" w:type="dxa"/>
          </w:tcPr>
          <w:p w14:paraId="1F73C33B" w14:textId="1DE0D0E0" w:rsidR="0092766E" w:rsidRPr="00643E7A" w:rsidRDefault="00DF21E5" w:rsidP="008160E2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Děti si v průběhu dvou týdnů vyrobí knihu o sobě a svých kamarádech. Povídat si budeme o tom, jaký kdo jsme, jak vypadáme, co máme rádi, co máme společného a v čem jsme jiní. Vycházet budeme z projektu „Já jsem takový a ty jsi makový“ </w:t>
            </w:r>
          </w:p>
        </w:tc>
      </w:tr>
      <w:tr w:rsidR="0092766E" w14:paraId="4D014673" w14:textId="77777777" w:rsidTr="0074642C">
        <w:tc>
          <w:tcPr>
            <w:tcW w:w="3823" w:type="dxa"/>
          </w:tcPr>
          <w:p w14:paraId="4B768C83" w14:textId="77777777" w:rsidR="0092766E" w:rsidRPr="00285AAB" w:rsidRDefault="0092766E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Myšlení a řeč</w:t>
            </w:r>
          </w:p>
          <w:p w14:paraId="1DF964FE" w14:textId="77777777" w:rsidR="0092766E" w:rsidRPr="00285AAB" w:rsidRDefault="0092766E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33" w:type="dxa"/>
          </w:tcPr>
          <w:p w14:paraId="03A4313B" w14:textId="40ECD3F9" w:rsidR="0092766E" w:rsidRPr="00643E7A" w:rsidRDefault="00AA305F" w:rsidP="008160E2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Rozvíjíme logické myšlení (Roger </w:t>
            </w:r>
            <w:proofErr w:type="spellStart"/>
            <w:r>
              <w:t>Rougier</w:t>
            </w:r>
            <w:proofErr w:type="spellEnd"/>
            <w:r>
              <w:t>)</w:t>
            </w:r>
            <w:r>
              <w:t>, doplňování do logických řad, počítání balónků</w:t>
            </w:r>
          </w:p>
        </w:tc>
      </w:tr>
      <w:tr w:rsidR="0092766E" w14:paraId="4A07CDF2" w14:textId="77777777" w:rsidTr="0074642C">
        <w:tc>
          <w:tcPr>
            <w:tcW w:w="3823" w:type="dxa"/>
          </w:tcPr>
          <w:p w14:paraId="44F89573" w14:textId="77777777" w:rsidR="0092766E" w:rsidRPr="00285AAB" w:rsidRDefault="0092766E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Paměť a pozornost</w:t>
            </w:r>
          </w:p>
          <w:p w14:paraId="0F8A374B" w14:textId="77777777" w:rsidR="0092766E" w:rsidRPr="00285AAB" w:rsidRDefault="0092766E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33" w:type="dxa"/>
          </w:tcPr>
          <w:p w14:paraId="0CE3233E" w14:textId="31A4572F" w:rsidR="00B737EC" w:rsidRDefault="00AA305F" w:rsidP="00B737EC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Hra „Cesta bludištěm“ – děti se podle zadání pohybují čtvercovou sítí</w:t>
            </w:r>
            <w:r>
              <w:t xml:space="preserve"> a</w:t>
            </w:r>
            <w:r>
              <w:t xml:space="preserve"> na konci si porovnají, kam kdo dojel </w:t>
            </w:r>
          </w:p>
          <w:p w14:paraId="4477FBE8" w14:textId="25470C01" w:rsidR="0092766E" w:rsidRPr="00643E7A" w:rsidRDefault="00B737EC" w:rsidP="00B737EC">
            <w:pPr>
              <w:spacing w:line="360" w:lineRule="auto"/>
              <w:ind w:left="720"/>
              <w:jc w:val="both"/>
            </w:pPr>
            <w:r>
              <w:t>- p</w:t>
            </w:r>
            <w:r w:rsidR="00AA305F">
              <w:t xml:space="preserve">rocvičování </w:t>
            </w:r>
            <w:proofErr w:type="spellStart"/>
            <w:r w:rsidR="00AA305F">
              <w:t>pravo</w:t>
            </w:r>
            <w:proofErr w:type="spellEnd"/>
            <w:r w:rsidR="00AA305F">
              <w:t>-levé orientace, počítání do pěti a soustředění na slovní instrukce</w:t>
            </w:r>
          </w:p>
        </w:tc>
      </w:tr>
      <w:tr w:rsidR="0092766E" w14:paraId="07AE7EAE" w14:textId="77777777" w:rsidTr="0074642C">
        <w:tc>
          <w:tcPr>
            <w:tcW w:w="3823" w:type="dxa"/>
          </w:tcPr>
          <w:p w14:paraId="28748E83" w14:textId="77777777" w:rsidR="0092766E" w:rsidRDefault="0092766E" w:rsidP="00354344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>Další oblasti</w:t>
            </w:r>
            <w:r>
              <w:rPr>
                <w:b/>
                <w:bCs/>
              </w:rPr>
              <w:t>:</w:t>
            </w:r>
          </w:p>
          <w:p w14:paraId="1A8C0A03" w14:textId="77777777" w:rsidR="0092766E" w:rsidRDefault="0092766E" w:rsidP="00354344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 xml:space="preserve"> </w:t>
            </w:r>
          </w:p>
          <w:p w14:paraId="0968E771" w14:textId="77777777" w:rsidR="0092766E" w:rsidRPr="00285AAB" w:rsidRDefault="0092766E" w:rsidP="00354344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285AAB">
              <w:rPr>
                <w:b/>
                <w:bCs/>
              </w:rPr>
              <w:t xml:space="preserve">sociální dovednosti, řešení problémů, tvořivost a fantazie, </w:t>
            </w:r>
            <w:r>
              <w:rPr>
                <w:b/>
                <w:bCs/>
              </w:rPr>
              <w:t>m</w:t>
            </w:r>
            <w:r w:rsidRPr="00285AAB">
              <w:rPr>
                <w:b/>
                <w:bCs/>
              </w:rPr>
              <w:t>otorická koordinace</w:t>
            </w:r>
            <w:r>
              <w:rPr>
                <w:b/>
                <w:bCs/>
              </w:rPr>
              <w:t xml:space="preserve">, </w:t>
            </w:r>
            <w:r w:rsidRPr="00285AAB">
              <w:rPr>
                <w:b/>
                <w:bCs/>
              </w:rPr>
              <w:t>jemná motorika</w:t>
            </w:r>
          </w:p>
        </w:tc>
        <w:tc>
          <w:tcPr>
            <w:tcW w:w="6633" w:type="dxa"/>
          </w:tcPr>
          <w:p w14:paraId="36A4A295" w14:textId="347C6488" w:rsidR="00BC1A58" w:rsidRDefault="00BC1A58" w:rsidP="008160E2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Křížové pohyby ruka-ucho spojené s řečí („pravá ruka, levé ucho, šup“, „levá ruka, pravé ucho, šup“)</w:t>
            </w:r>
          </w:p>
          <w:p w14:paraId="717E6744" w14:textId="70D4F308" w:rsidR="00AA305F" w:rsidRDefault="00AA305F" w:rsidP="008160E2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Hra „Tajný velitel“ – jedno dítě jde za dveře a po návratu hádá, kdo je tajný velitel, po kterém ostatní děti opakují pohyby a gesta</w:t>
            </w:r>
          </w:p>
          <w:p w14:paraId="330876CD" w14:textId="1ADECFC2" w:rsidR="00AA305F" w:rsidRDefault="00AA305F" w:rsidP="008160E2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Spolupráce ve dvojicích – skládání</w:t>
            </w:r>
            <w:r>
              <w:t xml:space="preserve"> rozstříhaných obrázků</w:t>
            </w:r>
          </w:p>
          <w:p w14:paraId="62B1BA68" w14:textId="09972DB5" w:rsidR="00AA305F" w:rsidRDefault="00AA305F" w:rsidP="008160E2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Spojování „klikyháků“ a vytváření obrázku podle fantazie</w:t>
            </w:r>
          </w:p>
          <w:p w14:paraId="18837F11" w14:textId="34CF96F4" w:rsidR="0092766E" w:rsidRPr="00643E7A" w:rsidRDefault="00AA305F" w:rsidP="008160E2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„Proč si lidé ubližují?“ – čtení kapitoly z knihy „Gaston, chlapeček, který se pořád ptal“</w:t>
            </w:r>
          </w:p>
        </w:tc>
      </w:tr>
    </w:tbl>
    <w:p w14:paraId="4C3E81F9" w14:textId="77777777" w:rsidR="0092766E" w:rsidRDefault="0092766E" w:rsidP="00802B85"/>
    <w:sectPr w:rsidR="0092766E" w:rsidSect="00AA30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31DB1"/>
    <w:multiLevelType w:val="hybridMultilevel"/>
    <w:tmpl w:val="E25C7BB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95360"/>
    <w:multiLevelType w:val="hybridMultilevel"/>
    <w:tmpl w:val="4D203DD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057FCC"/>
    <w:multiLevelType w:val="hybridMultilevel"/>
    <w:tmpl w:val="E8FA4F9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2F6CB9"/>
    <w:multiLevelType w:val="hybridMultilevel"/>
    <w:tmpl w:val="C32ACE7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E11ED1"/>
    <w:multiLevelType w:val="hybridMultilevel"/>
    <w:tmpl w:val="1ECCC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2C2E05"/>
    <w:multiLevelType w:val="hybridMultilevel"/>
    <w:tmpl w:val="2AC6719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6F5AA2"/>
    <w:multiLevelType w:val="hybridMultilevel"/>
    <w:tmpl w:val="58FE9F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3F35D0"/>
    <w:multiLevelType w:val="hybridMultilevel"/>
    <w:tmpl w:val="1BACDFE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53119945">
    <w:abstractNumId w:val="2"/>
  </w:num>
  <w:num w:numId="2" w16cid:durableId="27579756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567687319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1348555918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500972699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74017270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812601853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 w16cid:durableId="1810857703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952244834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C40"/>
    <w:rsid w:val="00071C40"/>
    <w:rsid w:val="004F510A"/>
    <w:rsid w:val="0074642C"/>
    <w:rsid w:val="00802B85"/>
    <w:rsid w:val="008160E2"/>
    <w:rsid w:val="00904E70"/>
    <w:rsid w:val="0092766E"/>
    <w:rsid w:val="00AA305F"/>
    <w:rsid w:val="00B12DBB"/>
    <w:rsid w:val="00B737EC"/>
    <w:rsid w:val="00BC1A58"/>
    <w:rsid w:val="00DF21E5"/>
    <w:rsid w:val="00F165CB"/>
    <w:rsid w:val="00F51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13F44"/>
  <w15:chartTrackingRefBased/>
  <w15:docId w15:val="{26693C19-D40F-41FC-9C7F-B52385E10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276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9276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88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255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13</cp:revision>
  <dcterms:created xsi:type="dcterms:W3CDTF">2022-10-09T06:12:00Z</dcterms:created>
  <dcterms:modified xsi:type="dcterms:W3CDTF">2023-01-15T10:00:00Z</dcterms:modified>
</cp:coreProperties>
</file>