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18" w:rsidRDefault="00D934F3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</w:t>
      </w:r>
      <w:r w:rsidR="002369A1" w:rsidRPr="00FB0B2F">
        <w:rPr>
          <w:b/>
          <w:bCs/>
          <w:sz w:val="24"/>
          <w:szCs w:val="24"/>
          <w:u w:val="single"/>
        </w:rPr>
        <w:t>bsah</w:t>
      </w:r>
      <w:r w:rsidR="002369A1" w:rsidRPr="002369A1">
        <w:rPr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 w:rsidRPr="00D934F3">
        <w:rPr>
          <w:sz w:val="24"/>
          <w:szCs w:val="24"/>
        </w:rPr>
        <w:t>locha</w:t>
      </w:r>
      <w:r>
        <w:rPr>
          <w:sz w:val="24"/>
          <w:szCs w:val="24"/>
        </w:rPr>
        <w:t>,</w:t>
      </w:r>
      <w:r w:rsidRPr="002369A1">
        <w:rPr>
          <w:sz w:val="24"/>
          <w:szCs w:val="24"/>
        </w:rPr>
        <w:t xml:space="preserve"> </w:t>
      </w:r>
      <w:r w:rsidR="002369A1" w:rsidRPr="002369A1">
        <w:rPr>
          <w:sz w:val="24"/>
          <w:szCs w:val="24"/>
        </w:rPr>
        <w:t>povrch)</w:t>
      </w:r>
    </w:p>
    <w:p w:rsidR="002369A1" w:rsidRDefault="002369A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>: S</w:t>
      </w:r>
    </w:p>
    <w:p w:rsidR="002369A1" w:rsidRDefault="002369A1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jednotka</w:t>
      </w:r>
      <w:r>
        <w:rPr>
          <w:sz w:val="24"/>
          <w:szCs w:val="24"/>
        </w:rPr>
        <w:t>: metr čtverečný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>
        <w:rPr>
          <w:b/>
          <w:bCs/>
          <w:sz w:val="24"/>
          <w:szCs w:val="24"/>
        </w:rPr>
        <w:t>značka jednotky</w:t>
      </w:r>
      <w:r>
        <w:rPr>
          <w:sz w:val="24"/>
          <w:szCs w:val="24"/>
        </w:rPr>
        <w:t>: m</w:t>
      </w:r>
      <w:r>
        <w:rPr>
          <w:sz w:val="24"/>
          <w:szCs w:val="24"/>
          <w:vertAlign w:val="superscript"/>
        </w:rPr>
        <w:t>2</w:t>
      </w:r>
      <w:r w:rsidR="002C430B">
        <w:rPr>
          <w:sz w:val="24"/>
          <w:szCs w:val="24"/>
          <w:vertAlign w:val="superscript"/>
        </w:rPr>
        <w:t xml:space="preserve"> </w:t>
      </w:r>
    </w:p>
    <w:p w:rsidR="002C430B" w:rsidRDefault="002C430B">
      <w:pPr>
        <w:rPr>
          <w:sz w:val="24"/>
          <w:szCs w:val="24"/>
        </w:rPr>
      </w:pPr>
      <w:r>
        <w:rPr>
          <w:sz w:val="24"/>
          <w:szCs w:val="24"/>
        </w:rPr>
        <w:t xml:space="preserve">tato veličina </w:t>
      </w:r>
      <w:r w:rsidRPr="002C430B">
        <w:rPr>
          <w:sz w:val="24"/>
          <w:szCs w:val="24"/>
        </w:rPr>
        <w:t>u</w:t>
      </w:r>
      <w:r>
        <w:rPr>
          <w:sz w:val="24"/>
          <w:szCs w:val="24"/>
        </w:rPr>
        <w:t>dává</w:t>
      </w:r>
      <w:r w:rsidRPr="002C430B">
        <w:rPr>
          <w:sz w:val="24"/>
          <w:szCs w:val="24"/>
        </w:rPr>
        <w:t xml:space="preserve"> velikost dvourozměrné části prostoru</w:t>
      </w:r>
    </w:p>
    <w:p w:rsidR="00626370" w:rsidRDefault="002C430B">
      <w:pPr>
        <w:rPr>
          <w:sz w:val="24"/>
          <w:szCs w:val="24"/>
        </w:rPr>
      </w:pPr>
      <w:r w:rsidRPr="00626370">
        <w:rPr>
          <w:sz w:val="24"/>
          <w:szCs w:val="24"/>
        </w:rPr>
        <w:t>tabulka odvozených jednotek:</w:t>
      </w:r>
    </w:p>
    <w:tbl>
      <w:tblPr>
        <w:tblStyle w:val="Mkatabulky"/>
        <w:tblW w:w="6516" w:type="dxa"/>
        <w:tblLayout w:type="fixed"/>
        <w:tblLook w:val="04A0"/>
      </w:tblPr>
      <w:tblGrid>
        <w:gridCol w:w="1696"/>
        <w:gridCol w:w="851"/>
        <w:gridCol w:w="1984"/>
        <w:gridCol w:w="1985"/>
      </w:tblGrid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kilometr čtverečný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km</w:t>
            </w:r>
            <w:r w:rsidRPr="004B785D">
              <w:rPr>
                <w:sz w:val="16"/>
                <w:szCs w:val="16"/>
                <w:vertAlign w:val="superscript"/>
              </w:rPr>
              <w:t xml:space="preserve">2 </w:t>
            </w:r>
            <w:r w:rsidRPr="004B785D">
              <w:rPr>
                <w:sz w:val="16"/>
                <w:szCs w:val="16"/>
              </w:rPr>
              <w:t>= 1 000 000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 xml:space="preserve">2 </w:t>
            </w:r>
            <w:r w:rsidRPr="004B785D">
              <w:rPr>
                <w:sz w:val="16"/>
                <w:szCs w:val="16"/>
              </w:rPr>
              <w:t>= 0,000 001 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hektar</w:t>
            </w:r>
            <w:r w:rsidR="00997299">
              <w:rPr>
                <w:sz w:val="16"/>
                <w:szCs w:val="16"/>
              </w:rPr>
              <w:t xml:space="preserve"> (100mx100m)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ha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ha = 10 000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ha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ar</w:t>
            </w:r>
            <w:r w:rsidR="00997299">
              <w:rPr>
                <w:sz w:val="16"/>
                <w:szCs w:val="16"/>
              </w:rPr>
              <w:t xml:space="preserve"> </w:t>
            </w:r>
            <w:r w:rsidR="00997299" w:rsidRPr="00997299">
              <w:rPr>
                <w:sz w:val="16"/>
                <w:szCs w:val="16"/>
              </w:rPr>
              <w:t>(10m×10m)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a = 100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a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decimetr čtverečný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100 dm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centimetr čtverečný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10 000 cm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>
        <w:tc>
          <w:tcPr>
            <w:tcW w:w="1696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milimetr čtverečný</w:t>
            </w:r>
          </w:p>
        </w:tc>
        <w:tc>
          <w:tcPr>
            <w:tcW w:w="851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0,000 001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4B785D" w:rsidRPr="004B785D" w:rsidRDefault="004B785D" w:rsidP="004B785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1 000 000 mm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:rsidR="00626370" w:rsidRDefault="00626370">
      <w:pPr>
        <w:rPr>
          <w:sz w:val="24"/>
          <w:szCs w:val="24"/>
        </w:rPr>
      </w:pPr>
    </w:p>
    <w:p w:rsidR="00997299" w:rsidRPr="003D6608" w:rsidRDefault="00997299" w:rsidP="00997299">
      <w:pPr>
        <w:spacing w:after="0" w:line="360" w:lineRule="auto"/>
        <w:rPr>
          <w:sz w:val="18"/>
          <w:szCs w:val="18"/>
        </w:rPr>
      </w:pPr>
      <w:r>
        <w:t xml:space="preserve">                  </w:t>
      </w:r>
      <w:r>
        <w:rPr>
          <w:sz w:val="18"/>
          <w:szCs w:val="18"/>
        </w:rPr>
        <w:t xml:space="preserve">     100          100         100            100              100         100</w:t>
      </w:r>
    </w:p>
    <w:p w:rsidR="00997299" w:rsidRPr="003D6608" w:rsidRDefault="00997299" w:rsidP="00997299">
      <w:pPr>
        <w:spacing w:after="0" w:line="360" w:lineRule="auto"/>
        <w:rPr>
          <w:rFonts w:eastAsiaTheme="minorEastAsia"/>
        </w:rPr>
      </w:pP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  <w:t>ha</w:t>
      </w:r>
      <w:r>
        <w:rPr>
          <w:rFonts w:eastAsiaTheme="minorEastAsia"/>
        </w:rPr>
        <w:tab/>
        <w:t>a</w:t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980F3E" w:rsidRDefault="00980F3E" w:rsidP="00980F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85</w:t>
      </w:r>
      <w:r>
        <w:rPr>
          <w:rStyle w:val="normaltextrun"/>
          <w:rFonts w:ascii="Calibri" w:hAnsi="Calibri" w:cs="Calibri"/>
          <w:b/>
          <w:bCs/>
        </w:rPr>
        <w:t>0  </w:t>
      </w:r>
      <w:r>
        <w:rPr>
          <w:rStyle w:val="normaltextrun"/>
          <w:rFonts w:ascii="Calibri" w:hAnsi="Calibri" w:cs="Calibri"/>
        </w:rPr>
        <w:t>cm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2 </w:t>
      </w:r>
      <w:r>
        <w:rPr>
          <w:rStyle w:val="normaltextrun"/>
          <w:rFonts w:ascii="Calibri" w:hAnsi="Calibri" w:cs="Calibri"/>
        </w:rPr>
        <w:t>= 8,5 dm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2 </w:t>
      </w:r>
      <w:r>
        <w:rPr>
          <w:rStyle w:val="normaltextrun"/>
          <w:rFonts w:ascii="Calibri" w:hAnsi="Calibri" w:cs="Calibri"/>
        </w:rPr>
        <w:t>= 0,085 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</w:t>
      </w:r>
      <w:r>
        <w:rPr>
          <w:rStyle w:val="eop"/>
          <w:rFonts w:ascii="Calibri" w:hAnsi="Calibri" w:cs="Calibri"/>
          <w:sz w:val="19"/>
          <w:szCs w:val="19"/>
        </w:rPr>
        <w:t> </w:t>
      </w:r>
    </w:p>
    <w:p w:rsidR="00980F3E" w:rsidRDefault="00980F3E" w:rsidP="00980F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9,70 dm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</w:t>
      </w:r>
      <w:r>
        <w:rPr>
          <w:rStyle w:val="normaltextrun"/>
          <w:rFonts w:ascii="Calibri" w:hAnsi="Calibri" w:cs="Calibri"/>
        </w:rPr>
        <w:t> = 0,097 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</w:t>
      </w:r>
      <w:r>
        <w:rPr>
          <w:rStyle w:val="eop"/>
          <w:rFonts w:ascii="Calibri" w:hAnsi="Calibri" w:cs="Calibri"/>
          <w:sz w:val="19"/>
          <w:szCs w:val="19"/>
        </w:rPr>
        <w:t> </w:t>
      </w:r>
    </w:p>
    <w:p w:rsidR="00980F3E" w:rsidRDefault="00980F3E" w:rsidP="00980F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25 000 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2 </w:t>
      </w:r>
      <w:r>
        <w:rPr>
          <w:rStyle w:val="normaltextrun"/>
          <w:rFonts w:ascii="Calibri" w:hAnsi="Calibri" w:cs="Calibri"/>
        </w:rPr>
        <w:t>= 250 a = 2,5 ha</w:t>
      </w:r>
      <w:r>
        <w:rPr>
          <w:rStyle w:val="eop"/>
          <w:rFonts w:ascii="Calibri" w:hAnsi="Calibri" w:cs="Calibri"/>
        </w:rPr>
        <w:t> </w:t>
      </w:r>
    </w:p>
    <w:p w:rsidR="00626370" w:rsidRDefault="00980F3E" w:rsidP="00980F3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19"/>
          <w:szCs w:val="19"/>
        </w:rPr>
      </w:pPr>
      <w:r>
        <w:rPr>
          <w:rStyle w:val="normaltextrun"/>
          <w:rFonts w:ascii="Calibri" w:hAnsi="Calibri" w:cs="Calibri"/>
        </w:rPr>
        <w:t>1,5 ha = 1500 a = 150 000  m</w:t>
      </w:r>
      <w:r>
        <w:rPr>
          <w:rStyle w:val="normaltextrun"/>
          <w:rFonts w:ascii="Calibri" w:hAnsi="Calibri" w:cs="Calibri"/>
          <w:sz w:val="19"/>
          <w:szCs w:val="19"/>
          <w:vertAlign w:val="superscript"/>
        </w:rPr>
        <w:t>2</w:t>
      </w:r>
      <w:r>
        <w:rPr>
          <w:rStyle w:val="eop"/>
          <w:rFonts w:ascii="Calibri" w:hAnsi="Calibri" w:cs="Calibri"/>
          <w:sz w:val="19"/>
          <w:szCs w:val="19"/>
        </w:rPr>
        <w:t> </w:t>
      </w:r>
    </w:p>
    <w:p w:rsidR="00980F3E" w:rsidRDefault="00980F3E" w:rsidP="00980F3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19"/>
          <w:szCs w:val="19"/>
        </w:rPr>
      </w:pPr>
    </w:p>
    <w:p w:rsidR="00972AD5" w:rsidRPr="00980F3E" w:rsidRDefault="00972AD5" w:rsidP="00980F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D934F3" w:rsidRDefault="00D934F3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>Jak zjistíme plochu?</w:t>
      </w:r>
    </w:p>
    <w:p w:rsid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výpočtem u geometrických tvarů </w:t>
      </w:r>
    </w:p>
    <w:p w:rsid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položením na čtvercovou síť (např. kolik čtverců o obsahu 1 cm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  <w:r w:rsidR="00FB0B2F">
        <w:rPr>
          <w:sz w:val="24"/>
          <w:szCs w:val="24"/>
        </w:rPr>
        <w:t>se vejde</w:t>
      </w:r>
      <w:r>
        <w:rPr>
          <w:sz w:val="24"/>
          <w:szCs w:val="24"/>
        </w:rPr>
        <w:t xml:space="preserve"> na danou plochu?)</w:t>
      </w:r>
    </w:p>
    <w:p w:rsidR="00D934F3" w:rsidRPr="00D934F3" w:rsidRDefault="00D934F3" w:rsidP="00D934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měřením – planimetrem </w:t>
      </w:r>
      <w:r w:rsidRPr="00D934F3">
        <w:rPr>
          <w:b/>
          <w:bCs/>
          <w:i/>
          <w:iCs/>
          <w:color w:val="5B9BD5" w:themeColor="accent1"/>
          <w:sz w:val="24"/>
          <w:szCs w:val="24"/>
        </w:rPr>
        <w:t>(mrkněte na wikipedii)</w:t>
      </w:r>
    </w:p>
    <w:p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p w:rsidR="001F54B1" w:rsidRDefault="001F54B1" w:rsidP="00D934F3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sectPr w:rsidR="001F54B1" w:rsidSect="002369A1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9A1"/>
    <w:rsid w:val="001F54B1"/>
    <w:rsid w:val="002369A1"/>
    <w:rsid w:val="002C430B"/>
    <w:rsid w:val="0034695E"/>
    <w:rsid w:val="004B785D"/>
    <w:rsid w:val="00626370"/>
    <w:rsid w:val="008514A1"/>
    <w:rsid w:val="00972AD5"/>
    <w:rsid w:val="00980F3E"/>
    <w:rsid w:val="00997299"/>
    <w:rsid w:val="009A7449"/>
    <w:rsid w:val="00AB55B2"/>
    <w:rsid w:val="00C47E88"/>
    <w:rsid w:val="00C63046"/>
    <w:rsid w:val="00D91586"/>
    <w:rsid w:val="00D934F3"/>
    <w:rsid w:val="00FB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5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30B"/>
    <w:pPr>
      <w:ind w:left="720"/>
      <w:contextualSpacing/>
    </w:pPr>
  </w:style>
  <w:style w:type="table" w:styleId="Mkatabulky">
    <w:name w:val="Table Grid"/>
    <w:basedOn w:val="Normlntabulka"/>
    <w:uiPriority w:val="39"/>
    <w:rsid w:val="002C43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ln"/>
    <w:rsid w:val="00980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980F3E"/>
  </w:style>
  <w:style w:type="character" w:customStyle="1" w:styleId="eop">
    <w:name w:val="eop"/>
    <w:basedOn w:val="Standardnpsmoodstavce"/>
    <w:rsid w:val="00980F3E"/>
  </w:style>
  <w:style w:type="paragraph" w:styleId="Textbubliny">
    <w:name w:val="Balloon Text"/>
    <w:basedOn w:val="Normln"/>
    <w:link w:val="TextbublinyChar"/>
    <w:uiPriority w:val="99"/>
    <w:semiHidden/>
    <w:unhideWhenUsed/>
    <w:rsid w:val="00346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6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3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FB72E4086FD142A662B4772397B3FE" ma:contentTypeVersion="2" ma:contentTypeDescription="Vytvoří nový dokument" ma:contentTypeScope="" ma:versionID="ac72b8465f9e68d4a007016c298c8d26">
  <xsd:schema xmlns:xsd="http://www.w3.org/2001/XMLSchema" xmlns:xs="http://www.w3.org/2001/XMLSchema" xmlns:p="http://schemas.microsoft.com/office/2006/metadata/properties" xmlns:ns2="e2f4b458-d03c-410d-a5e0-a586ad7ad474" targetNamespace="http://schemas.microsoft.com/office/2006/metadata/properties" ma:root="true" ma:fieldsID="1e1f00a3990c9bab3a6cc4e29d4c253d" ns2:_="">
    <xsd:import namespace="e2f4b458-d03c-410d-a5e0-a586ad7ad4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4b458-d03c-410d-a5e0-a586ad7ad4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169D96-6412-457B-8CE2-D424925F5A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99BA98-5250-4B91-A111-6B52CF3A8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f4b458-d03c-410d-a5e0-a586ad7ad4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4CD0BA-639C-4410-AE33-4A4679E271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uživatel</cp:lastModifiedBy>
  <cp:revision>5</cp:revision>
  <dcterms:created xsi:type="dcterms:W3CDTF">2020-04-08T16:03:00Z</dcterms:created>
  <dcterms:modified xsi:type="dcterms:W3CDTF">2020-10-07T17:36:00Z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0x01010085FB72E4086FD142A662B4772397B3FE</vt:lpwstr>
  </property>
</Properties>
</file>