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4631F4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37B6A75" w:rsidR="00557993" w:rsidRPr="001633D6" w:rsidRDefault="54EEFEC3" w:rsidP="24631F47">
            <w:pPr>
              <w:jc w:val="center"/>
              <w:rPr>
                <w:i/>
                <w:iCs/>
                <w:sz w:val="36"/>
                <w:szCs w:val="36"/>
              </w:rPr>
            </w:pPr>
            <w:r w:rsidRPr="24631F47">
              <w:rPr>
                <w:i/>
                <w:iCs/>
                <w:sz w:val="36"/>
                <w:szCs w:val="36"/>
              </w:rPr>
              <w:t>14. - 18. 12.</w:t>
            </w:r>
          </w:p>
        </w:tc>
      </w:tr>
      <w:tr w:rsidR="003640B0" w14:paraId="7C546FE4" w14:textId="77777777" w:rsidTr="24631F47">
        <w:tc>
          <w:tcPr>
            <w:tcW w:w="9062" w:type="dxa"/>
            <w:gridSpan w:val="2"/>
          </w:tcPr>
          <w:p w14:paraId="4B991D1C" w14:textId="3E76FFA4" w:rsidR="003640B0" w:rsidRDefault="003640B0" w:rsidP="24631F47">
            <w:pPr>
              <w:rPr>
                <w:i/>
                <w:iCs/>
                <w:sz w:val="24"/>
                <w:szCs w:val="24"/>
              </w:rPr>
            </w:pPr>
            <w:r w:rsidRPr="24631F47">
              <w:rPr>
                <w:sz w:val="24"/>
                <w:szCs w:val="24"/>
              </w:rPr>
              <w:t>Třída:</w:t>
            </w:r>
            <w:r w:rsidR="376A0E6A" w:rsidRPr="24631F47">
              <w:rPr>
                <w:sz w:val="24"/>
                <w:szCs w:val="24"/>
              </w:rPr>
              <w:t xml:space="preserve">  </w:t>
            </w:r>
            <w:r w:rsidR="3322CC6F" w:rsidRPr="24631F47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CAB096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5CAA494C" w:rsidR="003640B0" w:rsidRDefault="525307FE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>Kontrola testu varianty 4</w:t>
            </w:r>
          </w:p>
          <w:p w14:paraId="0BECE0A1" w14:textId="3BB76FF1" w:rsidR="00A10DBC" w:rsidRPr="003640B0" w:rsidRDefault="525307FE" w:rsidP="3DFFFF7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 – druhy VV a nahrazování větného členu VV</w:t>
            </w:r>
            <w:r w:rsidR="25FE75D0"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/pokračování z minulého týdne)</w:t>
            </w:r>
          </w:p>
          <w:p w14:paraId="539713E5" w14:textId="7230571C" w:rsidR="00A10DBC" w:rsidRPr="003640B0" w:rsidRDefault="56563615" w:rsidP="3DFFFF7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>Pravopis – vlastní jména, populární osobnosti, osobnosti historie</w:t>
            </w:r>
          </w:p>
          <w:p w14:paraId="5F8CD923" w14:textId="6D57A87D" w:rsidR="00A10DBC" w:rsidRPr="003640B0" w:rsidRDefault="56563615" w:rsidP="3DFFFF7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>Úvaha</w:t>
            </w:r>
          </w:p>
          <w:p w14:paraId="5A39BBE3" w14:textId="7CADFE53" w:rsidR="00A10DBC" w:rsidRPr="003640B0" w:rsidRDefault="61772C5C" w:rsidP="3DFFFF7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Světová lit. 2. pol. 20. </w:t>
            </w:r>
            <w:r w:rsidR="725B2019"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toletí </w:t>
            </w:r>
            <w:r w:rsidR="3ED6042F"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4F5B3D9D" w:rsidRPr="3DFFFF7F">
              <w:rPr>
                <w:rFonts w:ascii="Times New Roman" w:eastAsia="Times New Roman" w:hAnsi="Times New Roman" w:cs="Times New Roman"/>
                <w:sz w:val="24"/>
                <w:szCs w:val="24"/>
              </w:rPr>
              <w:t>Orwell</w:t>
            </w:r>
            <w:proofErr w:type="spellEnd"/>
          </w:p>
        </w:tc>
      </w:tr>
      <w:tr w:rsidR="003640B0" w14:paraId="339D29E2" w14:textId="77777777" w:rsidTr="6CAB096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74FA50E8" w:rsidR="003640B0" w:rsidRDefault="544C5B5D" w:rsidP="2018E150">
            <w:pPr>
              <w:rPr>
                <w:b/>
                <w:bCs/>
                <w:sz w:val="24"/>
                <w:szCs w:val="24"/>
                <w:u w:val="single"/>
              </w:rPr>
            </w:pPr>
            <w:r w:rsidRPr="2018E150">
              <w:rPr>
                <w:b/>
                <w:bCs/>
                <w:sz w:val="24"/>
                <w:szCs w:val="24"/>
                <w:u w:val="single"/>
              </w:rPr>
              <w:t>Řešení soustav dvou LR se dvěma neznámými</w:t>
            </w:r>
          </w:p>
          <w:p w14:paraId="313E87B7" w14:textId="24741A7C" w:rsidR="00A10DBC" w:rsidRDefault="544C5B5D" w:rsidP="2018E15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2018E150">
              <w:rPr>
                <w:sz w:val="24"/>
                <w:szCs w:val="24"/>
              </w:rPr>
              <w:t>U 60 – 66, PS 14 – 20</w:t>
            </w:r>
          </w:p>
          <w:p w14:paraId="19FDB85F" w14:textId="3691BAE7" w:rsidR="544C5B5D" w:rsidRDefault="544C5B5D" w:rsidP="2018E15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2018E150">
              <w:rPr>
                <w:sz w:val="24"/>
                <w:szCs w:val="24"/>
              </w:rPr>
              <w:t>Testová zadání přijímací zkoušky</w:t>
            </w:r>
          </w:p>
          <w:p w14:paraId="0EDB02E8" w14:textId="5D0057C6" w:rsidR="544C5B5D" w:rsidRDefault="544C5B5D" w:rsidP="2018E150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2018E150">
              <w:rPr>
                <w:sz w:val="24"/>
                <w:szCs w:val="24"/>
              </w:rPr>
              <w:t>Opakování geometrie</w:t>
            </w:r>
          </w:p>
          <w:p w14:paraId="0CD03871" w14:textId="3A81F97D" w:rsidR="2018E150" w:rsidRDefault="2018E150" w:rsidP="2018E150">
            <w:pPr>
              <w:rPr>
                <w:sz w:val="24"/>
                <w:szCs w:val="24"/>
              </w:rPr>
            </w:pPr>
          </w:p>
          <w:p w14:paraId="1391C67F" w14:textId="7F4963A6" w:rsidR="544C5B5D" w:rsidRDefault="544C5B5D" w:rsidP="2018E150">
            <w:pPr>
              <w:rPr>
                <w:sz w:val="24"/>
                <w:szCs w:val="24"/>
              </w:rPr>
            </w:pPr>
            <w:r w:rsidRPr="2018E150">
              <w:rPr>
                <w:sz w:val="24"/>
                <w:szCs w:val="24"/>
              </w:rPr>
              <w:t>Pátek desetiminutovka soustava rovnic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6CAB096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27061E8A" w:rsidR="003640B0" w:rsidRDefault="36C904E5" w:rsidP="6497071E">
            <w:pPr>
              <w:rPr>
                <w:b/>
                <w:bCs/>
                <w:sz w:val="24"/>
                <w:szCs w:val="24"/>
              </w:rPr>
            </w:pPr>
            <w:r w:rsidRPr="6497071E">
              <w:rPr>
                <w:b/>
                <w:bCs/>
                <w:sz w:val="24"/>
                <w:szCs w:val="24"/>
              </w:rPr>
              <w:t>Pondělí - test slovíčka 2B+C</w:t>
            </w:r>
          </w:p>
          <w:p w14:paraId="20C4C0F5" w14:textId="6B060504" w:rsidR="00A10DBC" w:rsidRDefault="36C904E5" w:rsidP="6497071E">
            <w:pPr>
              <w:rPr>
                <w:b/>
                <w:bCs/>
                <w:sz w:val="24"/>
                <w:szCs w:val="24"/>
              </w:rPr>
            </w:pPr>
            <w:r w:rsidRPr="6497071E">
              <w:rPr>
                <w:b/>
                <w:bCs/>
                <w:sz w:val="24"/>
                <w:szCs w:val="24"/>
              </w:rPr>
              <w:t>Čtvrtek - test gramatika - budoucí čas, 1. věta podmínková</w:t>
            </w:r>
          </w:p>
          <w:p w14:paraId="2E4ECCA9" w14:textId="184B61AD" w:rsidR="00A10DBC" w:rsidRDefault="36C904E5" w:rsidP="6497071E">
            <w:pPr>
              <w:rPr>
                <w:sz w:val="24"/>
                <w:szCs w:val="24"/>
              </w:rPr>
            </w:pPr>
            <w:r w:rsidRPr="6497071E">
              <w:rPr>
                <w:sz w:val="24"/>
                <w:szCs w:val="24"/>
              </w:rPr>
              <w:t xml:space="preserve">Probereme učebnice i </w:t>
            </w:r>
            <w:proofErr w:type="spellStart"/>
            <w:r w:rsidRPr="6497071E">
              <w:rPr>
                <w:sz w:val="24"/>
                <w:szCs w:val="24"/>
              </w:rPr>
              <w:t>prac</w:t>
            </w:r>
            <w:proofErr w:type="spellEnd"/>
            <w:r w:rsidRPr="6497071E">
              <w:rPr>
                <w:sz w:val="24"/>
                <w:szCs w:val="24"/>
              </w:rPr>
              <w:t xml:space="preserve">. Sešit - 2C – </w:t>
            </w:r>
            <w:proofErr w:type="spellStart"/>
            <w:r w:rsidRPr="6497071E">
              <w:rPr>
                <w:sz w:val="24"/>
                <w:szCs w:val="24"/>
              </w:rPr>
              <w:t>time</w:t>
            </w:r>
            <w:proofErr w:type="spellEnd"/>
            <w:r w:rsidRPr="6497071E">
              <w:rPr>
                <w:sz w:val="24"/>
                <w:szCs w:val="24"/>
              </w:rPr>
              <w:t xml:space="preserve"> </w:t>
            </w:r>
            <w:proofErr w:type="spellStart"/>
            <w:r w:rsidRPr="6497071E">
              <w:rPr>
                <w:sz w:val="24"/>
                <w:szCs w:val="24"/>
              </w:rPr>
              <w:t>prepositions</w:t>
            </w:r>
            <w:proofErr w:type="spellEnd"/>
            <w:r w:rsidRPr="6497071E">
              <w:rPr>
                <w:sz w:val="24"/>
                <w:szCs w:val="24"/>
              </w:rPr>
              <w:t xml:space="preserve">, </w:t>
            </w:r>
            <w:proofErr w:type="spellStart"/>
            <w:r w:rsidRPr="6497071E">
              <w:rPr>
                <w:sz w:val="24"/>
                <w:szCs w:val="24"/>
              </w:rPr>
              <w:t>time</w:t>
            </w:r>
            <w:proofErr w:type="spellEnd"/>
            <w:r w:rsidRPr="6497071E">
              <w:rPr>
                <w:sz w:val="24"/>
                <w:szCs w:val="24"/>
              </w:rPr>
              <w:t xml:space="preserve"> </w:t>
            </w:r>
            <w:proofErr w:type="spellStart"/>
            <w:r w:rsidRPr="6497071E">
              <w:rPr>
                <w:sz w:val="24"/>
                <w:szCs w:val="24"/>
              </w:rPr>
              <w:t>expressions</w:t>
            </w:r>
            <w:proofErr w:type="spellEnd"/>
          </w:p>
          <w:p w14:paraId="0BC5608E" w14:textId="1394B19C" w:rsidR="00A10DBC" w:rsidRDefault="36C904E5" w:rsidP="6497071E">
            <w:pPr>
              <w:rPr>
                <w:sz w:val="24"/>
                <w:szCs w:val="24"/>
              </w:rPr>
            </w:pPr>
            <w:r w:rsidRPr="6497071E">
              <w:rPr>
                <w:sz w:val="24"/>
                <w:szCs w:val="24"/>
              </w:rPr>
              <w:t xml:space="preserve">EXB p. 24, 25   WB p. 18,19    </w:t>
            </w:r>
          </w:p>
          <w:p w14:paraId="64157D7D" w14:textId="21CF5048" w:rsidR="00A10DBC" w:rsidRDefault="36C904E5" w:rsidP="6497071E">
            <w:pPr>
              <w:rPr>
                <w:sz w:val="24"/>
                <w:szCs w:val="24"/>
              </w:rPr>
            </w:pPr>
            <w:r w:rsidRPr="6497071E">
              <w:rPr>
                <w:sz w:val="24"/>
                <w:szCs w:val="24"/>
              </w:rPr>
              <w:t>Naučit slovíčka 2D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6CAB0966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E221B27" w14:textId="37AD8CB8" w:rsidR="00A10DBC" w:rsidRDefault="6944A818" w:rsidP="00C30A0A">
            <w:r w:rsidRPr="4B02A73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Francouzský jazyk: </w:t>
            </w:r>
            <w:r w:rsidRPr="4B02A739">
              <w:rPr>
                <w:rFonts w:ascii="Calibri" w:eastAsia="Calibri" w:hAnsi="Calibri" w:cs="Calibri"/>
                <w:sz w:val="24"/>
                <w:szCs w:val="24"/>
              </w:rPr>
              <w:t>Namalujte svůj pokoj a napište popis do sešitu – budu hodnotit.</w:t>
            </w:r>
          </w:p>
          <w:p w14:paraId="43BCAAA3" w14:textId="318E354D" w:rsidR="00A10DBC" w:rsidRDefault="6944A818" w:rsidP="00C30A0A">
            <w:r w:rsidRPr="4B02A739">
              <w:rPr>
                <w:rFonts w:ascii="Calibri" w:eastAsia="Calibri" w:hAnsi="Calibri" w:cs="Calibri"/>
                <w:sz w:val="24"/>
                <w:szCs w:val="24"/>
              </w:rPr>
              <w:t>Přečtěte si dialog na straně 16 a přeložte.</w:t>
            </w:r>
          </w:p>
          <w:p w14:paraId="53CEC236" w14:textId="67938DFB" w:rsidR="00A10DBC" w:rsidRDefault="6944A818" w:rsidP="00C30A0A">
            <w:r w:rsidRPr="4B02A739">
              <w:rPr>
                <w:rFonts w:ascii="Calibri" w:eastAsia="Calibri" w:hAnsi="Calibri" w:cs="Calibri"/>
                <w:sz w:val="24"/>
                <w:szCs w:val="24"/>
              </w:rPr>
              <w:t>Do sešitu si napište gramatiku – řadové číslovky – strana 16</w:t>
            </w:r>
          </w:p>
          <w:p w14:paraId="66F488AD" w14:textId="653C77EB" w:rsidR="00A10DBC" w:rsidRDefault="6944A818" w:rsidP="00C30A0A">
            <w:r w:rsidRPr="4B02A739">
              <w:rPr>
                <w:rFonts w:ascii="Calibri" w:eastAsia="Calibri" w:hAnsi="Calibri" w:cs="Calibri"/>
                <w:sz w:val="24"/>
                <w:szCs w:val="24"/>
              </w:rPr>
              <w:t>Lépe máte gramatiku vysvětlenou v pracovním sešitě – stránky uprostřed označené III, pročtěte si.</w:t>
            </w:r>
          </w:p>
          <w:p w14:paraId="161F00C2" w14:textId="396D2651" w:rsidR="00A10DBC" w:rsidRDefault="6944A818" w:rsidP="00C30A0A">
            <w:r w:rsidRPr="4B02A739">
              <w:rPr>
                <w:rFonts w:ascii="Segoe UI" w:eastAsia="Segoe UI" w:hAnsi="Segoe UI" w:cs="Segoe UI"/>
                <w:sz w:val="18"/>
                <w:szCs w:val="18"/>
              </w:rPr>
              <w:t xml:space="preserve"> </w:t>
            </w:r>
          </w:p>
          <w:p w14:paraId="472E2DDF" w14:textId="4E233437" w:rsidR="00A10DBC" w:rsidRDefault="6944A818" w:rsidP="00C30A0A">
            <w:r w:rsidRPr="4B02A739">
              <w:rPr>
                <w:rFonts w:ascii="Segoe UI" w:eastAsia="Segoe UI" w:hAnsi="Segoe UI" w:cs="Segoe UI"/>
                <w:sz w:val="18"/>
                <w:szCs w:val="18"/>
              </w:rPr>
              <w:t xml:space="preserve">Zde malé vysvětlení, které v učebnici chybí: </w:t>
            </w:r>
          </w:p>
          <w:p w14:paraId="7EF47D34" w14:textId="5E7FFE94" w:rsidR="00A10DBC" w:rsidRDefault="6944A818" w:rsidP="00C30A0A"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Řadové číslovky se tvoří pomocí přípony </w:t>
            </w:r>
            <w:r w:rsidRPr="4B02A739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-</w:t>
            </w:r>
            <w:proofErr w:type="spellStart"/>
            <w:r w:rsidRPr="4B02A739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ième</w:t>
            </w:r>
            <w:proofErr w:type="spellEnd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, případně dochází k dalším menším změnám:</w:t>
            </w:r>
          </w:p>
          <w:p w14:paraId="30DCD08D" w14:textId="0AA25421" w:rsidR="00A10DBC" w:rsidRDefault="6944A818" w:rsidP="4B02A739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Před přidáním koncovky se vypustí koncové </w:t>
            </w:r>
            <w:r w:rsidRPr="4B02A739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e</w:t>
            </w:r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- </w:t>
            </w:r>
            <w:proofErr w:type="spellStart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quatrième</w:t>
            </w:r>
            <w:proofErr w:type="spellEnd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onzième</w:t>
            </w:r>
            <w:proofErr w:type="spellEnd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trentième</w:t>
            </w:r>
            <w:proofErr w:type="spellEnd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.</w:t>
            </w:r>
          </w:p>
          <w:p w14:paraId="59CCA2A4" w14:textId="7C06BD06" w:rsidR="00A10DBC" w:rsidRDefault="6944A818" w:rsidP="4B02A739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Koncové </w:t>
            </w:r>
            <w:r w:rsidRPr="4B02A739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f</w:t>
            </w:r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se mění na </w:t>
            </w:r>
            <w:r w:rsidRPr="4B02A739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v</w:t>
            </w:r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- </w:t>
            </w:r>
            <w:proofErr w:type="spellStart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neuf</w:t>
            </w:r>
            <w:proofErr w:type="spellEnd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 xml:space="preserve"> - </w:t>
            </w:r>
            <w:proofErr w:type="spellStart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neuvième</w:t>
            </w:r>
            <w:proofErr w:type="spellEnd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.</w:t>
            </w:r>
          </w:p>
          <w:p w14:paraId="2091159E" w14:textId="07B8DD9C" w:rsidR="00A10DBC" w:rsidRDefault="6944A818" w:rsidP="4B02A739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U čísla </w:t>
            </w:r>
            <w:proofErr w:type="spellStart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cinq</w:t>
            </w:r>
            <w:proofErr w:type="spellEnd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se přidává </w:t>
            </w:r>
            <w:r w:rsidRPr="4B02A739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u</w:t>
            </w:r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- </w:t>
            </w:r>
            <w:proofErr w:type="spellStart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cinq</w:t>
            </w:r>
            <w:proofErr w:type="spellEnd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- </w:t>
            </w:r>
            <w:proofErr w:type="spellStart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cinquième</w:t>
            </w:r>
            <w:proofErr w:type="spellEnd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.</w:t>
            </w:r>
          </w:p>
          <w:p w14:paraId="2ED3B246" w14:textId="0270D6C3" w:rsidR="00A10DBC" w:rsidRDefault="6944A818" w:rsidP="00C30A0A"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U složených čísel se koncovka -</w:t>
            </w:r>
            <w:proofErr w:type="spellStart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ième</w:t>
            </w:r>
            <w:proofErr w:type="spellEnd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přidává k poslednímu číslu - </w:t>
            </w:r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 xml:space="preserve">cent </w:t>
            </w:r>
            <w:proofErr w:type="spellStart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soixantecinquième</w:t>
            </w:r>
            <w:proofErr w:type="spellEnd"/>
            <w:r w:rsidRPr="4B02A739">
              <w:rPr>
                <w:rFonts w:ascii="Arial" w:eastAsia="Arial" w:hAnsi="Arial" w:cs="Arial"/>
                <w:i/>
                <w:iCs/>
                <w:color w:val="000000" w:themeColor="text1"/>
                <w:sz w:val="21"/>
                <w:szCs w:val="21"/>
              </w:rPr>
              <w:t>.</w:t>
            </w:r>
          </w:p>
          <w:p w14:paraId="7E4DD828" w14:textId="0856AF31" w:rsidR="00A10DBC" w:rsidRDefault="6944A818" w:rsidP="00C30A0A"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Výjimkou jsou nepravidelné </w:t>
            </w:r>
            <w:proofErr w:type="spellStart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le</w:t>
            </w:r>
            <w:proofErr w:type="spellEnd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premier</w:t>
            </w:r>
            <w:proofErr w:type="spellEnd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a </w:t>
            </w:r>
            <w:proofErr w:type="spellStart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le</w:t>
            </w:r>
            <w:proofErr w:type="spellEnd"/>
            <w:r w:rsidRPr="4B02A739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second.</w:t>
            </w:r>
          </w:p>
          <w:p w14:paraId="55501074" w14:textId="2AA5B9FA" w:rsidR="00A10DBC" w:rsidRDefault="6944A818" w:rsidP="00C30A0A"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Rozdíl mezi </w:t>
            </w:r>
            <w:proofErr w:type="spellStart"/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le</w:t>
            </w:r>
            <w:proofErr w:type="spellEnd"/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deuxième</w:t>
            </w:r>
            <w:proofErr w:type="spellEnd"/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et </w:t>
            </w:r>
            <w:proofErr w:type="spellStart"/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le</w:t>
            </w:r>
            <w:proofErr w:type="spellEnd"/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seconde</w:t>
            </w:r>
            <w:proofErr w:type="spellEnd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je ten, že </w:t>
            </w:r>
            <w:proofErr w:type="spellStart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le</w:t>
            </w:r>
            <w:proofErr w:type="spellEnd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second používáme v případě, že vyjmenováváme pouze dva elementy. </w:t>
            </w:r>
            <w:proofErr w:type="spellStart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Le</w:t>
            </w:r>
            <w:proofErr w:type="spellEnd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deuxième</w:t>
            </w:r>
            <w:proofErr w:type="spellEnd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užijeme v případě, že jich vyjmenováváme více.</w:t>
            </w:r>
          </w:p>
          <w:p w14:paraId="5AE889FD" w14:textId="64E3D48F" w:rsidR="716139FD" w:rsidRDefault="716139FD" w:rsidP="716139FD">
            <w:pPr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</w:p>
          <w:p w14:paraId="1ECFDCB3" w14:textId="59ECAA60" w:rsidR="2AD0D29A" w:rsidRDefault="2AD0D29A" w:rsidP="716139FD">
            <w:pPr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proofErr w:type="spellStart"/>
            <w:r w:rsidRPr="716139FD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Španelština</w:t>
            </w:r>
            <w:proofErr w:type="spellEnd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 - La </w:t>
            </w:r>
            <w:proofErr w:type="spellStart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Navidad</w:t>
            </w:r>
            <w:proofErr w:type="spellEnd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vocabulario</w:t>
            </w:r>
            <w:proofErr w:type="spellEnd"/>
            <w:r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="6B547D05"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tradiciones</w:t>
            </w:r>
            <w:proofErr w:type="spellEnd"/>
            <w:r w:rsidR="6B547D05"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="6B547D05" w:rsidRPr="716139FD"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  <w:t>villancicos</w:t>
            </w:r>
            <w:proofErr w:type="spellEnd"/>
          </w:p>
          <w:p w14:paraId="1FEFD775" w14:textId="30B42AE1" w:rsidR="00A10DBC" w:rsidRDefault="00A10DBC" w:rsidP="6497071E">
            <w:pPr>
              <w:rPr>
                <w:sz w:val="24"/>
                <w:szCs w:val="24"/>
              </w:rPr>
            </w:pPr>
          </w:p>
          <w:p w14:paraId="2019F9DC" w14:textId="462A4698" w:rsidR="00A10DBC" w:rsidRDefault="6037A4A4" w:rsidP="649707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49707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Německý jazyk</w:t>
            </w:r>
          </w:p>
          <w:p w14:paraId="2A4D0B75" w14:textId="37E3E257" w:rsidR="00A10DBC" w:rsidRDefault="6037A4A4" w:rsidP="6497071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497071E">
              <w:rPr>
                <w:rFonts w:ascii="Calibri" w:eastAsia="Calibri" w:hAnsi="Calibri" w:cs="Calibri"/>
                <w:sz w:val="24"/>
                <w:szCs w:val="24"/>
              </w:rPr>
              <w:t xml:space="preserve">Máme tu poslední dvě hodiny před Vánocemi. Připravte se na test, který píšete v úterý. Opakujte si látku z uplynulých lekcí. Budu vás ve čtvrtek ještě ústně zkoušet. Prohlédněte si pracovní sešit, pokud vám nějaké cvičení chybí, udělejte si ho prosím. </w:t>
            </w:r>
          </w:p>
        </w:tc>
      </w:tr>
      <w:tr w:rsidR="003640B0" w14:paraId="09AE0047" w14:textId="77777777" w:rsidTr="6CAB0966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4E670CB3" w14:textId="7176A84E" w:rsidR="00A10DBC" w:rsidRPr="003640B0" w:rsidRDefault="47ABDDF9" w:rsidP="219927E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19927E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Horniny, stavba Země, vnitřní a vnější </w:t>
            </w:r>
            <w:proofErr w:type="spellStart"/>
            <w:r w:rsidRPr="219927E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geol.děje</w:t>
            </w:r>
            <w:proofErr w:type="spellEnd"/>
            <w:r w:rsidRPr="219927E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pohyby </w:t>
            </w:r>
            <w:proofErr w:type="spellStart"/>
            <w:r w:rsidRPr="219927E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litos.desek</w:t>
            </w:r>
            <w:proofErr w:type="spellEnd"/>
            <w:r w:rsidRPr="219927E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zemětřesení - bude test</w:t>
            </w:r>
          </w:p>
          <w:p w14:paraId="3ED21BA7" w14:textId="5C2485B8" w:rsidR="00A10DBC" w:rsidRPr="003640B0" w:rsidRDefault="00A10DBC" w:rsidP="219927E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207A2FF" w14:textId="761D8A41" w:rsidR="00A10DBC" w:rsidRPr="003640B0" w:rsidRDefault="47ABDDF9" w:rsidP="219927E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19927E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Téma: Sopečná činnost, vyvřelé horniny</w:t>
            </w:r>
          </w:p>
          <w:p w14:paraId="3656B9AB" w14:textId="3F035F11" w:rsidR="00A10DBC" w:rsidRPr="003640B0" w:rsidRDefault="00A10DBC" w:rsidP="219927E5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6CAB0966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A451F6B" w14:textId="49510AF1" w:rsidR="00A10DBC" w:rsidRDefault="44DCBE84" w:rsidP="4B02A739">
            <w:pPr>
              <w:spacing w:line="257" w:lineRule="auto"/>
            </w:pPr>
            <w:r w:rsidRPr="4B02A739">
              <w:rPr>
                <w:rFonts w:ascii="Calibri" w:eastAsia="Calibri" w:hAnsi="Calibri" w:cs="Calibri"/>
                <w:sz w:val="28"/>
                <w:szCs w:val="28"/>
              </w:rPr>
              <w:t>Totalitní systémy – společné znaky a rozdílné charakteristiky str.15</w:t>
            </w:r>
          </w:p>
          <w:p w14:paraId="6810747C" w14:textId="69229AF4" w:rsidR="00A10DBC" w:rsidRDefault="44DCBE84" w:rsidP="4B02A739">
            <w:pPr>
              <w:spacing w:line="257" w:lineRule="auto"/>
            </w:pPr>
            <w:r w:rsidRPr="4B02A739">
              <w:rPr>
                <w:rFonts w:ascii="Calibri" w:eastAsia="Calibri" w:hAnsi="Calibri" w:cs="Calibri"/>
                <w:sz w:val="28"/>
                <w:szCs w:val="28"/>
              </w:rPr>
              <w:t xml:space="preserve">stručně Rusko – komunismus – str. 16-24, zejména politické poměry v SSSR – od strany 20 </w:t>
            </w:r>
          </w:p>
          <w:p w14:paraId="049F31CB" w14:textId="7C73AEA4" w:rsidR="003640B0" w:rsidRDefault="44DCBE84" w:rsidP="4AD230F7">
            <w:pPr>
              <w:spacing w:line="257" w:lineRule="auto"/>
              <w:rPr>
                <w:rFonts w:ascii="Calibri" w:eastAsia="Calibri" w:hAnsi="Calibri" w:cs="Calibri"/>
                <w:sz w:val="28"/>
                <w:szCs w:val="28"/>
              </w:rPr>
            </w:pPr>
            <w:r w:rsidRPr="4AD230F7">
              <w:rPr>
                <w:rFonts w:ascii="Calibri" w:eastAsia="Calibri" w:hAnsi="Calibri" w:cs="Calibri"/>
                <w:sz w:val="28"/>
                <w:szCs w:val="28"/>
              </w:rPr>
              <w:t>stručně Itálie – fašismus – strany 26–28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6CAB0966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599B0030" w14:textId="2D852EB2" w:rsidR="00A10DBC" w:rsidRPr="003640B0" w:rsidRDefault="6FFAAA73" w:rsidP="4AD230F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AD230F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Bohatství států, materiály na TEAMS</w:t>
            </w:r>
          </w:p>
          <w:p w14:paraId="4B99056E" w14:textId="38715354" w:rsidR="00A10DBC" w:rsidRPr="003640B0" w:rsidRDefault="00A10DBC" w:rsidP="4AD230F7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6CAB0966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B770A25" w:rsidR="003640B0" w:rsidRDefault="63F69A83" w:rsidP="00C30A0A">
            <w:pPr>
              <w:rPr>
                <w:sz w:val="24"/>
                <w:szCs w:val="24"/>
              </w:rPr>
            </w:pPr>
            <w:r w:rsidRPr="64226479">
              <w:rPr>
                <w:sz w:val="24"/>
                <w:szCs w:val="24"/>
              </w:rPr>
              <w:t>Rezistory vedle sebe-výpočty</w:t>
            </w:r>
          </w:p>
          <w:p w14:paraId="3461D779" w14:textId="651B25A9" w:rsidR="003640B0" w:rsidRPr="003640B0" w:rsidRDefault="003640B0" w:rsidP="6CAB0966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6CAB0966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1A19A543" w:rsidR="00B61CB6" w:rsidRDefault="27C0CA9B" w:rsidP="2CAB2682">
            <w:r>
              <w:t>Laboratorní práce - Elektrochemická řada napětí kovů (u</w:t>
            </w:r>
            <w:r w:rsidR="42FABC6A">
              <w:t>čebnice str. 10),</w:t>
            </w:r>
          </w:p>
          <w:p w14:paraId="380BD749" w14:textId="05F31F22" w:rsidR="42FABC6A" w:rsidRDefault="42FABC6A" w:rsidP="6CAB0966">
            <w:r>
              <w:t>Elektrolýza (učebnice str. 14 – 15).</w:t>
            </w:r>
          </w:p>
          <w:p w14:paraId="1FC39945" w14:textId="5617CCBD" w:rsidR="00A10DBC" w:rsidRDefault="00A10DBC" w:rsidP="6CAB0966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6497071E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C259AE1" w14:textId="6EDC59D3" w:rsidR="004B177C" w:rsidRDefault="14BE6573" w:rsidP="59267303">
            <w:pPr>
              <w:spacing w:line="259" w:lineRule="auto"/>
              <w:rPr>
                <w:rFonts w:ascii="Calibri" w:eastAsia="Calibri" w:hAnsi="Calibri" w:cs="Calibri"/>
              </w:rPr>
            </w:pPr>
            <w:r w:rsidRPr="59267303">
              <w:rPr>
                <w:rFonts w:ascii="Calibri" w:eastAsia="Calibri" w:hAnsi="Calibri" w:cs="Calibri"/>
                <w:b/>
                <w:bCs/>
              </w:rPr>
              <w:t>Hudební výchova:</w:t>
            </w:r>
          </w:p>
          <w:p w14:paraId="30A23B59" w14:textId="6D41C7B9" w:rsidR="004B177C" w:rsidRDefault="14BE6573" w:rsidP="59267303">
            <w:pPr>
              <w:spacing w:line="259" w:lineRule="auto"/>
              <w:rPr>
                <w:rFonts w:ascii="Calibri" w:eastAsia="Calibri" w:hAnsi="Calibri" w:cs="Calibri"/>
              </w:rPr>
            </w:pPr>
            <w:r w:rsidRPr="59267303">
              <w:rPr>
                <w:rFonts w:ascii="Calibri" w:eastAsia="Calibri" w:hAnsi="Calibri" w:cs="Calibri"/>
              </w:rPr>
              <w:t>Byl zadán projekt do 8.1.2021. Kdo nebyl ve škole, napište mi, pošlu vám zadání projektu. :)</w:t>
            </w:r>
          </w:p>
          <w:p w14:paraId="28B61E51" w14:textId="0FE40FE7" w:rsidR="004B177C" w:rsidRDefault="7241BB71" w:rsidP="59267303">
            <w:proofErr w:type="spellStart"/>
            <w:r w:rsidRPr="6497071E">
              <w:rPr>
                <w:b/>
                <w:bCs/>
              </w:rPr>
              <w:t>Výtvraná</w:t>
            </w:r>
            <w:proofErr w:type="spellEnd"/>
            <w:r w:rsidRPr="6497071E">
              <w:rPr>
                <w:b/>
                <w:bCs/>
              </w:rPr>
              <w:t xml:space="preserve"> výchova:</w:t>
            </w:r>
            <w:r>
              <w:t xml:space="preserve"> namalovat obrázek ve stylu </w:t>
            </w:r>
            <w:r w:rsidRPr="6497071E">
              <w:rPr>
                <w:b/>
                <w:bCs/>
              </w:rPr>
              <w:t>impresionismu</w:t>
            </w:r>
            <w:r>
              <w:t>, vyfotit a poslat na e-mail j.rychlikova@zscernos.cz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9D2D40"/>
    <w:multiLevelType w:val="multilevel"/>
    <w:tmpl w:val="7576C1DC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14408"/>
    <w:multiLevelType w:val="multilevel"/>
    <w:tmpl w:val="4FCEFB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D53264"/>
    <w:rsid w:val="00EB4DE9"/>
    <w:rsid w:val="0281067F"/>
    <w:rsid w:val="03A03159"/>
    <w:rsid w:val="0640C3E1"/>
    <w:rsid w:val="06CB0C07"/>
    <w:rsid w:val="072A126A"/>
    <w:rsid w:val="07E3B711"/>
    <w:rsid w:val="0B2A6D00"/>
    <w:rsid w:val="13C992D0"/>
    <w:rsid w:val="14BE6573"/>
    <w:rsid w:val="1A32821E"/>
    <w:rsid w:val="1BCE527F"/>
    <w:rsid w:val="2018E150"/>
    <w:rsid w:val="219927E5"/>
    <w:rsid w:val="21D610B5"/>
    <w:rsid w:val="2273458B"/>
    <w:rsid w:val="2337A92C"/>
    <w:rsid w:val="24631F47"/>
    <w:rsid w:val="2465C5D8"/>
    <w:rsid w:val="257DE40F"/>
    <w:rsid w:val="25FE75D0"/>
    <w:rsid w:val="27C0CA9B"/>
    <w:rsid w:val="2815341A"/>
    <w:rsid w:val="28508B71"/>
    <w:rsid w:val="2876FDCD"/>
    <w:rsid w:val="28ACC84E"/>
    <w:rsid w:val="2AD0D29A"/>
    <w:rsid w:val="2ADF787F"/>
    <w:rsid w:val="2CAB2682"/>
    <w:rsid w:val="2D48F7FF"/>
    <w:rsid w:val="3322CC6F"/>
    <w:rsid w:val="33AEB1EB"/>
    <w:rsid w:val="36C904E5"/>
    <w:rsid w:val="376A0E6A"/>
    <w:rsid w:val="389E06EE"/>
    <w:rsid w:val="3DFFFF7F"/>
    <w:rsid w:val="3ED6042F"/>
    <w:rsid w:val="42FABC6A"/>
    <w:rsid w:val="44DCBE84"/>
    <w:rsid w:val="452BC674"/>
    <w:rsid w:val="47ABDDF9"/>
    <w:rsid w:val="4A3B77B2"/>
    <w:rsid w:val="4AD230F7"/>
    <w:rsid w:val="4B02A739"/>
    <w:rsid w:val="4B449F71"/>
    <w:rsid w:val="4B465AFE"/>
    <w:rsid w:val="4F1B77CE"/>
    <w:rsid w:val="4F5362DC"/>
    <w:rsid w:val="4F5B3D9D"/>
    <w:rsid w:val="4FB9E481"/>
    <w:rsid w:val="525307FE"/>
    <w:rsid w:val="544C5B5D"/>
    <w:rsid w:val="54EEFEC3"/>
    <w:rsid w:val="552DC8F6"/>
    <w:rsid w:val="56563615"/>
    <w:rsid w:val="56D8E66C"/>
    <w:rsid w:val="59267303"/>
    <w:rsid w:val="5C217EA2"/>
    <w:rsid w:val="5C8EE2EE"/>
    <w:rsid w:val="5D4F31D1"/>
    <w:rsid w:val="5D83A200"/>
    <w:rsid w:val="5E3F85BB"/>
    <w:rsid w:val="6037A4A4"/>
    <w:rsid w:val="61772C5C"/>
    <w:rsid w:val="63F69A83"/>
    <w:rsid w:val="64226479"/>
    <w:rsid w:val="6497071E"/>
    <w:rsid w:val="64AB21EB"/>
    <w:rsid w:val="66E29927"/>
    <w:rsid w:val="67D5654E"/>
    <w:rsid w:val="68DC1E76"/>
    <w:rsid w:val="6944A818"/>
    <w:rsid w:val="6B547D05"/>
    <w:rsid w:val="6C857064"/>
    <w:rsid w:val="6CAB0966"/>
    <w:rsid w:val="6FFAAA73"/>
    <w:rsid w:val="70C5CB62"/>
    <w:rsid w:val="7131BBAC"/>
    <w:rsid w:val="716139FD"/>
    <w:rsid w:val="7241BB71"/>
    <w:rsid w:val="725120AE"/>
    <w:rsid w:val="725B2019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2020-12-13T17:05:00Z</dcterms:created>
  <dcterms:modified xsi:type="dcterms:W3CDTF">2020-12-13T17:05:00Z</dcterms:modified>
</cp:coreProperties>
</file>