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69F" w:rsidRDefault="0053169F" w:rsidP="0053169F">
      <w:pPr>
        <w:numPr>
          <w:ilvl w:val="0"/>
          <w:numId w:val="1"/>
        </w:numPr>
        <w:spacing w:line="360" w:lineRule="auto"/>
        <w:jc w:val="both"/>
        <w:rPr>
          <w:b/>
        </w:rPr>
      </w:pPr>
      <w:r w:rsidRPr="002C2E5E">
        <w:rPr>
          <w:b/>
        </w:rPr>
        <w:t>Vodstvo</w:t>
      </w:r>
      <w:r w:rsidR="00FD0F20">
        <w:rPr>
          <w:b/>
        </w:rPr>
        <w:t xml:space="preserve"> ČR</w:t>
      </w:r>
    </w:p>
    <w:p w:rsidR="00FD0F20" w:rsidRPr="002C2E5E" w:rsidRDefault="00FD0F20" w:rsidP="00FD0F20">
      <w:pPr>
        <w:spacing w:line="360" w:lineRule="auto"/>
        <w:ind w:left="720"/>
        <w:jc w:val="both"/>
        <w:rPr>
          <w:b/>
        </w:rPr>
      </w:pPr>
      <w:bookmarkStart w:id="0" w:name="_GoBack"/>
      <w:bookmarkEnd w:id="0"/>
    </w:p>
    <w:p w:rsidR="0053169F" w:rsidRDefault="0053169F" w:rsidP="0053169F">
      <w:pPr>
        <w:spacing w:line="360" w:lineRule="auto"/>
        <w:jc w:val="both"/>
      </w:pPr>
      <w:r w:rsidRPr="00382145">
        <w:rPr>
          <w:b/>
        </w:rPr>
        <w:t>pramen</w:t>
      </w:r>
      <w:r>
        <w:t xml:space="preserve"> – místo, kde vyvěrá voda na zemský povrch</w:t>
      </w:r>
    </w:p>
    <w:p w:rsidR="0053169F" w:rsidRDefault="0053169F" w:rsidP="0053169F">
      <w:pPr>
        <w:spacing w:line="360" w:lineRule="auto"/>
        <w:jc w:val="both"/>
      </w:pPr>
      <w:r w:rsidRPr="00382145">
        <w:rPr>
          <w:b/>
        </w:rPr>
        <w:t>horní tok</w:t>
      </w:r>
      <w:r>
        <w:t xml:space="preserve">  - u pramene, rychlý spád</w:t>
      </w:r>
    </w:p>
    <w:p w:rsidR="0053169F" w:rsidRDefault="0053169F" w:rsidP="0053169F">
      <w:pPr>
        <w:spacing w:line="360" w:lineRule="auto"/>
        <w:jc w:val="both"/>
      </w:pPr>
      <w:r w:rsidRPr="00382145">
        <w:rPr>
          <w:b/>
        </w:rPr>
        <w:t>dolní tok</w:t>
      </w:r>
      <w:r>
        <w:t xml:space="preserve"> – pomalý, široký tok</w:t>
      </w:r>
    </w:p>
    <w:p w:rsidR="0053169F" w:rsidRDefault="0053169F" w:rsidP="0053169F">
      <w:pPr>
        <w:spacing w:line="360" w:lineRule="auto"/>
        <w:jc w:val="both"/>
      </w:pPr>
    </w:p>
    <w:p w:rsidR="0053169F" w:rsidRDefault="0053169F" w:rsidP="0053169F">
      <w:pPr>
        <w:spacing w:line="360" w:lineRule="auto"/>
        <w:jc w:val="both"/>
      </w:pPr>
      <w:r>
        <w:t>Určit pravý a levý břeh – postavit se ve směru toku řeky a pak určit podle pravé a levé ruky</w:t>
      </w:r>
      <w:r w:rsidR="00FD0F20">
        <w:t>!</w:t>
      </w:r>
    </w:p>
    <w:p w:rsidR="0053169F" w:rsidRDefault="0053169F" w:rsidP="0053169F">
      <w:pPr>
        <w:spacing w:line="360" w:lineRule="auto"/>
        <w:jc w:val="both"/>
      </w:pP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soutok</w:t>
      </w:r>
      <w:r w:rsidRPr="0053169F">
        <w:t xml:space="preserve"> – místo, kde se stékají řeky</w:t>
      </w: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přítok</w:t>
      </w:r>
      <w:r w:rsidRPr="0053169F">
        <w:t xml:space="preserve"> – menší řeka se vlévá do větší</w:t>
      </w: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ústí</w:t>
      </w:r>
      <w:r w:rsidRPr="0053169F">
        <w:t xml:space="preserve"> – místo, kde se řeka vlévá do jiné řeky nebo moře</w:t>
      </w: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povodí</w:t>
      </w:r>
      <w:r w:rsidRPr="0053169F">
        <w:t xml:space="preserve"> – území, z něhož voda odvádí jeden tok </w:t>
      </w: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rozvodí</w:t>
      </w:r>
      <w:r w:rsidRPr="0053169F">
        <w:t xml:space="preserve"> – hranice mezi povodími</w:t>
      </w: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úmoří</w:t>
      </w:r>
      <w:r w:rsidRPr="0053169F">
        <w:t xml:space="preserve"> – území, odkud voda odtéká do jednoho moře (ČR má úmoří Baltské, Severní, Černé)</w:t>
      </w:r>
    </w:p>
    <w:p w:rsidR="0053169F" w:rsidRPr="0053169F" w:rsidRDefault="0053169F" w:rsidP="0053169F">
      <w:pPr>
        <w:spacing w:line="360" w:lineRule="auto"/>
        <w:jc w:val="both"/>
      </w:pP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  <w:u w:val="single"/>
        </w:rPr>
        <w:t>řeka Labe</w:t>
      </w:r>
      <w:r w:rsidRPr="0053169F">
        <w:t xml:space="preserve"> – pramení v Krkonoších, přítoky zprava (Cidlina, Jizera, Ploučnice), zleva (Metuje, Chrudimka, Orlice, Vltava, Ohře, Bílina), teče do Německa a pak do Severního moře</w:t>
      </w:r>
    </w:p>
    <w:p w:rsidR="0053169F" w:rsidRPr="0053169F" w:rsidRDefault="0053169F" w:rsidP="0053169F">
      <w:pPr>
        <w:spacing w:line="360" w:lineRule="auto"/>
        <w:jc w:val="both"/>
      </w:pP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</w:rPr>
        <w:t>řeka Vltava</w:t>
      </w:r>
      <w:r w:rsidRPr="0053169F">
        <w:t xml:space="preserve"> – pramení na Šumavě, přítoky zprava (Malše, Lužnice, Sázava), zleva (Otava, Berounka), přehrady na Vltavě (Lipno, Orlík, Slapy), u města Mělníka se Vltava vlévá do Labe, Vltava je nejdelší řekou ČR</w:t>
      </w:r>
    </w:p>
    <w:p w:rsidR="0053169F" w:rsidRPr="0053169F" w:rsidRDefault="0053169F" w:rsidP="0053169F">
      <w:pPr>
        <w:spacing w:line="360" w:lineRule="auto"/>
        <w:jc w:val="both"/>
      </w:pP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  <w:u w:val="single"/>
        </w:rPr>
        <w:t>řeka Morava</w:t>
      </w:r>
      <w:r w:rsidRPr="0053169F">
        <w:t xml:space="preserve"> – pramení v Jeseníkách, přítoky Dyje, Bečva, teče do Černého moře</w:t>
      </w:r>
    </w:p>
    <w:p w:rsidR="0053169F" w:rsidRPr="0053169F" w:rsidRDefault="0053169F" w:rsidP="0053169F">
      <w:pPr>
        <w:spacing w:line="360" w:lineRule="auto"/>
        <w:jc w:val="both"/>
      </w:pPr>
    </w:p>
    <w:p w:rsidR="0053169F" w:rsidRPr="0053169F" w:rsidRDefault="0053169F" w:rsidP="0053169F">
      <w:pPr>
        <w:spacing w:line="360" w:lineRule="auto"/>
        <w:jc w:val="both"/>
      </w:pPr>
      <w:r w:rsidRPr="0053169F">
        <w:rPr>
          <w:b/>
          <w:u w:val="single"/>
        </w:rPr>
        <w:t>řeka Odra</w:t>
      </w:r>
      <w:r w:rsidRPr="0053169F">
        <w:t xml:space="preserve"> – teče do Baltského moře</w:t>
      </w:r>
    </w:p>
    <w:p w:rsidR="0053169F" w:rsidRPr="0053169F" w:rsidRDefault="0053169F" w:rsidP="0053169F"/>
    <w:sectPr w:rsidR="0053169F" w:rsidRPr="00531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2746E"/>
    <w:multiLevelType w:val="hybridMultilevel"/>
    <w:tmpl w:val="46AC83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9F"/>
    <w:rsid w:val="0053169F"/>
    <w:rsid w:val="005B4144"/>
    <w:rsid w:val="00FD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FE8AA"/>
  <w15:chartTrackingRefBased/>
  <w15:docId w15:val="{5892DA11-AFFB-4A2A-B04D-5BA88E9D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1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2020-03-22T09:02:00Z</dcterms:created>
  <dcterms:modified xsi:type="dcterms:W3CDTF">2020-03-22T09:14:00Z</dcterms:modified>
</cp:coreProperties>
</file>