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B37A70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10. 5. – 14. 5. </w:t>
            </w:r>
            <w:r w:rsidR="00190BB2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946F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</w:t>
      </w:r>
      <w:r w:rsidR="00B37A70">
        <w:rPr>
          <w:rFonts w:ascii="Comic Sans MS" w:hAnsi="Comic Sans MS"/>
          <w:b/>
          <w:sz w:val="24"/>
          <w:szCs w:val="24"/>
        </w:rPr>
        <w:t xml:space="preserve"> se učíme prezenčně.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>, zdvojené souhlásky, předpony roz-, bez-, s-, z-, vz-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C8043C" w:rsidRPr="00410C41" w:rsidRDefault="00051F5A" w:rsidP="00410C41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B37A70">
              <w:rPr>
                <w:sz w:val="24"/>
                <w:szCs w:val="24"/>
              </w:rPr>
              <w:t xml:space="preserve"> 124 – 126, diktát 123/ 28</w:t>
            </w:r>
          </w:p>
          <w:p w:rsidR="00CC22DB" w:rsidRPr="00E82643" w:rsidRDefault="00C8043C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37A70">
              <w:rPr>
                <w:sz w:val="24"/>
                <w:szCs w:val="24"/>
              </w:rPr>
              <w:t>S 25 - 28</w:t>
            </w:r>
          </w:p>
          <w:p w:rsidR="00A51A35" w:rsidRPr="003F3A5F" w:rsidRDefault="00DE4CB5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 w:rsidRPr="00B37A70">
              <w:rPr>
                <w:b/>
                <w:sz w:val="24"/>
                <w:szCs w:val="24"/>
              </w:rPr>
              <w:t>desetinná čísla</w:t>
            </w:r>
            <w:r w:rsidR="006F1FF7">
              <w:rPr>
                <w:sz w:val="24"/>
                <w:szCs w:val="24"/>
              </w:rPr>
              <w:t xml:space="preserve">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>, zapisování deset. čísel do číselné osy</w:t>
            </w:r>
          </w:p>
          <w:p w:rsidR="001604C9" w:rsidRPr="00CC7204" w:rsidRDefault="001604C9" w:rsidP="00CC720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B37A70">
              <w:rPr>
                <w:sz w:val="24"/>
                <w:szCs w:val="24"/>
              </w:rPr>
              <w:t xml:space="preserve">88 – 90, </w:t>
            </w:r>
            <w:r w:rsidR="006F1FF7">
              <w:rPr>
                <w:sz w:val="24"/>
                <w:szCs w:val="24"/>
              </w:rPr>
              <w:t xml:space="preserve"> </w:t>
            </w:r>
            <w:r w:rsidR="00B37A70">
              <w:rPr>
                <w:sz w:val="24"/>
                <w:szCs w:val="24"/>
              </w:rPr>
              <w:t>MIN 14 - 19</w:t>
            </w:r>
          </w:p>
          <w:p w:rsidR="00117068" w:rsidRDefault="00162317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B37A70">
              <w:rPr>
                <w:sz w:val="24"/>
                <w:szCs w:val="24"/>
              </w:rPr>
              <w:t>33- 35, 41 a 42</w:t>
            </w:r>
          </w:p>
          <w:p w:rsidR="001477A9" w:rsidRPr="005940B7" w:rsidRDefault="001477A9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čtverec, obdélník, trojúhel</w:t>
            </w:r>
            <w:r w:rsidR="00B37A70">
              <w:rPr>
                <w:sz w:val="24"/>
                <w:szCs w:val="24"/>
              </w:rPr>
              <w:t xml:space="preserve">ník, </w:t>
            </w:r>
            <w:r>
              <w:rPr>
                <w:sz w:val="24"/>
                <w:szCs w:val="24"/>
              </w:rPr>
              <w:t>obvod</w:t>
            </w:r>
            <w:r w:rsidR="00B37A70">
              <w:rPr>
                <w:sz w:val="24"/>
                <w:szCs w:val="24"/>
              </w:rPr>
              <w:t xml:space="preserve"> a obsah  PS 32</w:t>
            </w:r>
          </w:p>
          <w:p w:rsidR="002B4984" w:rsidRPr="002B4984" w:rsidRDefault="00C8043C" w:rsidP="002B498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410C41">
              <w:rPr>
                <w:rFonts w:asciiTheme="minorHAnsi" w:hAnsiTheme="minorHAnsi" w:cs="Segoe UI"/>
              </w:rPr>
              <w:t>í př</w:t>
            </w:r>
            <w:r w:rsidR="00B37A70">
              <w:rPr>
                <w:rFonts w:asciiTheme="minorHAnsi" w:hAnsiTheme="minorHAnsi" w:cs="Segoe UI"/>
              </w:rPr>
              <w:t>írody  - nervová 65</w:t>
            </w:r>
          </w:p>
          <w:p w:rsidR="002B2A2C" w:rsidRDefault="002B2A2C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  <w:r w:rsidR="004379F4">
              <w:rPr>
                <w:rFonts w:asciiTheme="minorHAnsi" w:hAnsiTheme="minorHAnsi" w:cs="Segoe UI"/>
              </w:rPr>
              <w:t xml:space="preserve">, odevzdat do 28. 5. </w:t>
            </w:r>
          </w:p>
          <w:p w:rsidR="002E77AB" w:rsidRDefault="008D4E2D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link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EC1367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</w:rPr>
              <w:t>Pondělí: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Procvičování míst ve městě, předložky, otázky: </w:t>
            </w:r>
            <w:r>
              <w:rPr>
                <w:rStyle w:val="spellingerror"/>
                <w:rFonts w:ascii="Calibri" w:hAnsi="Calibri" w:cs="Segoe UI"/>
                <w:color w:val="201F1E"/>
              </w:rPr>
              <w:t>Is</w:t>
            </w:r>
            <w:r>
              <w:rPr>
                <w:rStyle w:val="normaltextrun"/>
                <w:rFonts w:ascii="Calibri" w:hAnsi="Calibri" w:cs="Segoe UI"/>
                <w:color w:val="201F1E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</w:rPr>
              <w:t>there</w:t>
            </w:r>
            <w:r>
              <w:rPr>
                <w:rStyle w:val="normaltextrun"/>
                <w:rFonts w:ascii="Calibri" w:hAnsi="Calibri" w:cs="Segoe UI"/>
                <w:color w:val="201F1E"/>
              </w:rPr>
              <w:t>..? Are </w:t>
            </w:r>
            <w:r>
              <w:rPr>
                <w:rStyle w:val="spellingerror"/>
                <w:rFonts w:ascii="Calibri" w:hAnsi="Calibri" w:cs="Segoe UI"/>
                <w:color w:val="201F1E"/>
              </w:rPr>
              <w:t>there</w:t>
            </w:r>
            <w:r>
              <w:rPr>
                <w:rStyle w:val="normaltextrun"/>
                <w:rFonts w:ascii="Calibri" w:hAnsi="Calibri" w:cs="Segoe UI"/>
                <w:color w:val="201F1E"/>
              </w:rPr>
              <w:t>..?; Zkontrolujte domácí úkoly (pracovní sešit 47: 5)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učebnice 59: 2, 3, 4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pracovní sešit 48: 1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</w:rPr>
              <w:t>Úterý: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pracovní sešit 48: 2; 49:4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učebnice 62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000000"/>
              </w:rPr>
              <w:t>Čtvrtek: </w:t>
            </w:r>
            <w:r>
              <w:rPr>
                <w:rStyle w:val="eop"/>
                <w:rFonts w:ascii="Calibri" w:hAnsi="Calibri" w:cs="Segoe UI"/>
                <w:color w:val="000000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pracovní sešit 50-51 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numPr>
                <w:ilvl w:val="0"/>
                <w:numId w:val="4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Segoe UI"/>
              </w:rPr>
            </w:pPr>
            <w:r>
              <w:rPr>
                <w:rStyle w:val="normaltextrun"/>
                <w:rFonts w:ascii="Calibri" w:hAnsi="Calibri" w:cs="Segoe UI"/>
                <w:color w:val="201F1E"/>
              </w:rPr>
              <w:t>Kontrola sešitů (celá unit 10 jako část klasifikace účasti unit 10)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EC1367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</w:rPr>
              <w:t>** test unit 5 online příští týden v 17.5 **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C74F3C" w:rsidRDefault="00C74F3C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  <w:p w:rsidR="00EC1367" w:rsidRPr="006919B4" w:rsidRDefault="00EC1367" w:rsidP="00EC13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HV</w:t>
            </w:r>
          </w:p>
        </w:tc>
        <w:tc>
          <w:tcPr>
            <w:tcW w:w="9639" w:type="dxa"/>
          </w:tcPr>
          <w:p w:rsidR="004A7A13" w:rsidRDefault="00B37A70" w:rsidP="00B37A70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skladatelé</w:t>
            </w:r>
          </w:p>
          <w:p w:rsidR="00B37A70" w:rsidRPr="001477A9" w:rsidRDefault="008D4E2D" w:rsidP="00B37A70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="00B37A70" w:rsidRPr="00B37A70">
                <w:rPr>
                  <w:rStyle w:val="Hyperlink"/>
                  <w:rFonts w:asciiTheme="minorHAnsi" w:hAnsiTheme="minorHAnsi" w:cs="Segoe UI"/>
                </w:rPr>
                <w:t>https://exhibition.indihu.cz/view/slavni-skladatele/start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6C34F5" w:rsidP="003824D9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  <w:r w:rsidR="00E80BD6">
              <w:rPr>
                <w:sz w:val="24"/>
                <w:szCs w:val="24"/>
              </w:rPr>
              <w:t xml:space="preserve"> 25 - 27</w:t>
            </w:r>
            <w:bookmarkStart w:id="0" w:name="_GoBack"/>
            <w:bookmarkEnd w:id="0"/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A7A13" w:rsidRPr="00B37A70" w:rsidRDefault="00B37A70" w:rsidP="00B37A70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Město budoucnosti, reflexe na online přednášku Ochrana planety a technologie budoucnosti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63774D8"/>
    <w:multiLevelType w:val="hybridMultilevel"/>
    <w:tmpl w:val="898C29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2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3"/>
  </w:num>
  <w:num w:numId="7">
    <w:abstractNumId w:val="23"/>
  </w:num>
  <w:num w:numId="8">
    <w:abstractNumId w:val="24"/>
  </w:num>
  <w:num w:numId="9">
    <w:abstractNumId w:val="5"/>
  </w:num>
  <w:num w:numId="10">
    <w:abstractNumId w:val="7"/>
  </w:num>
  <w:num w:numId="11">
    <w:abstractNumId w:val="43"/>
  </w:num>
  <w:num w:numId="12">
    <w:abstractNumId w:val="18"/>
  </w:num>
  <w:num w:numId="13">
    <w:abstractNumId w:val="13"/>
  </w:num>
  <w:num w:numId="14">
    <w:abstractNumId w:val="39"/>
  </w:num>
  <w:num w:numId="15">
    <w:abstractNumId w:val="44"/>
  </w:num>
  <w:num w:numId="16">
    <w:abstractNumId w:val="11"/>
  </w:num>
  <w:num w:numId="17">
    <w:abstractNumId w:val="15"/>
  </w:num>
  <w:num w:numId="18">
    <w:abstractNumId w:val="32"/>
  </w:num>
  <w:num w:numId="19">
    <w:abstractNumId w:val="12"/>
  </w:num>
  <w:num w:numId="20">
    <w:abstractNumId w:val="19"/>
  </w:num>
  <w:num w:numId="21">
    <w:abstractNumId w:val="16"/>
  </w:num>
  <w:num w:numId="22">
    <w:abstractNumId w:val="25"/>
  </w:num>
  <w:num w:numId="23">
    <w:abstractNumId w:val="38"/>
  </w:num>
  <w:num w:numId="24">
    <w:abstractNumId w:val="34"/>
  </w:num>
  <w:num w:numId="25">
    <w:abstractNumId w:val="0"/>
  </w:num>
  <w:num w:numId="26">
    <w:abstractNumId w:val="41"/>
  </w:num>
  <w:num w:numId="27">
    <w:abstractNumId w:val="1"/>
  </w:num>
  <w:num w:numId="28">
    <w:abstractNumId w:val="10"/>
  </w:num>
  <w:num w:numId="29">
    <w:abstractNumId w:val="17"/>
  </w:num>
  <w:num w:numId="30">
    <w:abstractNumId w:val="42"/>
  </w:num>
  <w:num w:numId="31">
    <w:abstractNumId w:val="37"/>
  </w:num>
  <w:num w:numId="32">
    <w:abstractNumId w:val="40"/>
  </w:num>
  <w:num w:numId="33">
    <w:abstractNumId w:val="6"/>
  </w:num>
  <w:num w:numId="34">
    <w:abstractNumId w:val="36"/>
  </w:num>
  <w:num w:numId="35">
    <w:abstractNumId w:val="21"/>
  </w:num>
  <w:num w:numId="36">
    <w:abstractNumId w:val="30"/>
  </w:num>
  <w:num w:numId="37">
    <w:abstractNumId w:val="8"/>
  </w:num>
  <w:num w:numId="38">
    <w:abstractNumId w:val="28"/>
  </w:num>
  <w:num w:numId="39">
    <w:abstractNumId w:val="35"/>
  </w:num>
  <w:num w:numId="40">
    <w:abstractNumId w:val="26"/>
  </w:num>
  <w:num w:numId="41">
    <w:abstractNumId w:val="14"/>
  </w:num>
  <w:num w:numId="42">
    <w:abstractNumId w:val="27"/>
  </w:num>
  <w:num w:numId="43">
    <w:abstractNumId w:val="22"/>
  </w:num>
  <w:num w:numId="44">
    <w:abstractNumId w:val="29"/>
  </w:num>
  <w:num w:numId="45">
    <w:abstractNumId w:val="3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hibition.indihu.cz/view/slavni-skladatele/start" TargetMode="Externa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310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5</cp:revision>
  <cp:lastPrinted>2021-05-07T09:27:00Z</cp:lastPrinted>
  <dcterms:created xsi:type="dcterms:W3CDTF">2021-05-07T07:14:00Z</dcterms:created>
  <dcterms:modified xsi:type="dcterms:W3CDTF">2021-05-07T15:04:00Z</dcterms:modified>
</cp:coreProperties>
</file>