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655" w:rsidRPr="00DC464F" w:rsidRDefault="003F4886">
      <w:pPr>
        <w:rPr>
          <w:b/>
          <w:sz w:val="32"/>
          <w:szCs w:val="32"/>
          <w:u w:val="single"/>
        </w:rPr>
      </w:pPr>
      <w:r w:rsidRPr="00DC464F">
        <w:rPr>
          <w:b/>
          <w:sz w:val="32"/>
          <w:szCs w:val="32"/>
          <w:u w:val="single"/>
        </w:rPr>
        <w:t>OBRATLOVCI</w:t>
      </w:r>
    </w:p>
    <w:p w:rsidR="003F4886" w:rsidRDefault="003F4886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Obratlovci mají </w:t>
      </w:r>
      <w:r w:rsidRPr="00DC464F">
        <w:rPr>
          <w:b/>
          <w:sz w:val="28"/>
          <w:szCs w:val="28"/>
        </w:rPr>
        <w:t>kostru</w:t>
      </w:r>
      <w:r w:rsidRPr="00DC464F">
        <w:rPr>
          <w:sz w:val="28"/>
          <w:szCs w:val="28"/>
        </w:rPr>
        <w:t xml:space="preserve">, jejich </w:t>
      </w:r>
      <w:r w:rsidRPr="00DC464F">
        <w:rPr>
          <w:b/>
          <w:sz w:val="28"/>
          <w:szCs w:val="28"/>
        </w:rPr>
        <w:t>páteř</w:t>
      </w:r>
      <w:r w:rsidRPr="00DC464F">
        <w:rPr>
          <w:sz w:val="28"/>
          <w:szCs w:val="28"/>
        </w:rPr>
        <w:t xml:space="preserve"> je složena z </w:t>
      </w:r>
      <w:r w:rsidRPr="00DC464F">
        <w:rPr>
          <w:b/>
          <w:sz w:val="28"/>
          <w:szCs w:val="28"/>
        </w:rPr>
        <w:t>obratlů</w:t>
      </w:r>
      <w:r w:rsidRPr="00DC464F">
        <w:rPr>
          <w:sz w:val="28"/>
          <w:szCs w:val="28"/>
        </w:rPr>
        <w:t>.</w:t>
      </w:r>
    </w:p>
    <w:p w:rsidR="00DC464F" w:rsidRPr="00DC464F" w:rsidRDefault="00DC464F">
      <w:pPr>
        <w:rPr>
          <w:sz w:val="28"/>
          <w:szCs w:val="28"/>
        </w:rPr>
      </w:pPr>
    </w:p>
    <w:p w:rsidR="003F4886" w:rsidRPr="00DC464F" w:rsidRDefault="003F4886">
      <w:pPr>
        <w:rPr>
          <w:sz w:val="28"/>
          <w:szCs w:val="28"/>
        </w:rPr>
      </w:pPr>
      <w:r w:rsidRPr="00DC464F">
        <w:rPr>
          <w:b/>
          <w:sz w:val="28"/>
          <w:szCs w:val="28"/>
          <w:u w:val="single"/>
        </w:rPr>
        <w:t>Ryby</w:t>
      </w:r>
      <w:r w:rsidRPr="00DC464F">
        <w:rPr>
          <w:sz w:val="28"/>
          <w:szCs w:val="28"/>
        </w:rPr>
        <w:t>: mohou žít pouze ve vodě</w:t>
      </w:r>
    </w:p>
    <w:p w:rsidR="003F4886" w:rsidRPr="00DC464F" w:rsidRDefault="003F4886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: tělo mají pokryté šupinami</w:t>
      </w:r>
    </w:p>
    <w:p w:rsidR="003F4886" w:rsidRPr="00DC464F" w:rsidRDefault="003F4886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: k dýchání užívají žábry</w:t>
      </w: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3F4886" w:rsidRPr="00DC464F" w:rsidRDefault="003F4886">
      <w:pPr>
        <w:rPr>
          <w:sz w:val="28"/>
          <w:szCs w:val="28"/>
        </w:rPr>
      </w:pPr>
      <w:r w:rsidRPr="00DC464F">
        <w:rPr>
          <w:b/>
          <w:sz w:val="28"/>
          <w:szCs w:val="28"/>
          <w:u w:val="single"/>
        </w:rPr>
        <w:t>Obojživelníci</w:t>
      </w:r>
      <w:r w:rsidRPr="00DC464F">
        <w:rPr>
          <w:sz w:val="28"/>
          <w:szCs w:val="28"/>
        </w:rPr>
        <w:t>: mohou žít ve vodě i na souši</w:t>
      </w:r>
    </w:p>
    <w:p w:rsidR="003F4886" w:rsidRPr="00DC464F" w:rsidRDefault="003F4886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              : žáby, mloci, čolci</w:t>
      </w: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3F4886" w:rsidRPr="00DC464F" w:rsidRDefault="003F4886">
      <w:pPr>
        <w:rPr>
          <w:sz w:val="28"/>
          <w:szCs w:val="28"/>
        </w:rPr>
      </w:pPr>
      <w:r w:rsidRPr="00DC464F">
        <w:rPr>
          <w:b/>
          <w:sz w:val="28"/>
          <w:szCs w:val="28"/>
          <w:u w:val="single"/>
        </w:rPr>
        <w:t>Plazi</w:t>
      </w:r>
      <w:r w:rsidRPr="00DC464F">
        <w:rPr>
          <w:sz w:val="28"/>
          <w:szCs w:val="28"/>
        </w:rPr>
        <w:t>: tělo mají pokryté šupinami</w:t>
      </w:r>
    </w:p>
    <w:p w:rsidR="003F4886" w:rsidRPr="00DC464F" w:rsidRDefault="003F4886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: hadi, želvy, ještěrky</w:t>
      </w:r>
      <w:r w:rsidR="00DC464F">
        <w:rPr>
          <w:sz w:val="28"/>
          <w:szCs w:val="28"/>
        </w:rPr>
        <w:t xml:space="preserve"> i krokodýli</w:t>
      </w:r>
      <w:bookmarkStart w:id="0" w:name="_GoBack"/>
      <w:bookmarkEnd w:id="0"/>
    </w:p>
    <w:p w:rsidR="00DC464F" w:rsidRDefault="00DC464F"/>
    <w:p w:rsidR="00DC464F" w:rsidRDefault="00DC464F"/>
    <w:p w:rsidR="00DC464F" w:rsidRDefault="00DC464F"/>
    <w:p w:rsidR="003F4886" w:rsidRPr="00DC464F" w:rsidRDefault="003F4886">
      <w:pPr>
        <w:rPr>
          <w:sz w:val="28"/>
          <w:szCs w:val="28"/>
        </w:rPr>
      </w:pPr>
      <w:r w:rsidRPr="00DC464F">
        <w:rPr>
          <w:b/>
          <w:sz w:val="28"/>
          <w:szCs w:val="28"/>
          <w:u w:val="single"/>
        </w:rPr>
        <w:t>Ptáci</w:t>
      </w:r>
      <w:r w:rsidRPr="00DC464F">
        <w:rPr>
          <w:sz w:val="28"/>
          <w:szCs w:val="28"/>
        </w:rPr>
        <w:t xml:space="preserve">: </w:t>
      </w:r>
      <w:r w:rsidR="00DC464F" w:rsidRPr="00DC464F">
        <w:rPr>
          <w:sz w:val="28"/>
          <w:szCs w:val="28"/>
        </w:rPr>
        <w:t>tělo mají pokryté peřím</w:t>
      </w:r>
    </w:p>
    <w:p w:rsidR="00DC464F" w:rsidRPr="00DC464F" w:rsidRDefault="00DC464F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: pohybují se pomocí křídel</w:t>
      </w:r>
    </w:p>
    <w:p w:rsidR="00DC464F" w:rsidRPr="00DC464F" w:rsidRDefault="00DC464F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: funkci zubů plní zobák</w:t>
      </w: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DC464F" w:rsidRDefault="00DC464F">
      <w:pPr>
        <w:rPr>
          <w:sz w:val="28"/>
          <w:szCs w:val="28"/>
        </w:rPr>
      </w:pPr>
    </w:p>
    <w:p w:rsidR="00DC464F" w:rsidRPr="00DC464F" w:rsidRDefault="00DC464F">
      <w:pPr>
        <w:rPr>
          <w:sz w:val="28"/>
          <w:szCs w:val="28"/>
        </w:rPr>
      </w:pPr>
      <w:r w:rsidRPr="00DC464F">
        <w:rPr>
          <w:b/>
          <w:sz w:val="28"/>
          <w:szCs w:val="28"/>
          <w:u w:val="single"/>
        </w:rPr>
        <w:t>Savci</w:t>
      </w:r>
      <w:r w:rsidRPr="00DC464F">
        <w:rPr>
          <w:sz w:val="28"/>
          <w:szCs w:val="28"/>
        </w:rPr>
        <w:t>: mláďata po narození sají mateřské mléko</w:t>
      </w:r>
    </w:p>
    <w:p w:rsidR="00DC464F" w:rsidRPr="00DC464F" w:rsidRDefault="00DC464F">
      <w:pPr>
        <w:rPr>
          <w:sz w:val="28"/>
          <w:szCs w:val="28"/>
        </w:rPr>
      </w:pPr>
      <w:r w:rsidRPr="00DC464F">
        <w:rPr>
          <w:sz w:val="28"/>
          <w:szCs w:val="28"/>
        </w:rPr>
        <w:t xml:space="preserve">          : k rodině savců patří i </w:t>
      </w:r>
      <w:r w:rsidRPr="00DC464F">
        <w:rPr>
          <w:b/>
          <w:sz w:val="28"/>
          <w:szCs w:val="28"/>
        </w:rPr>
        <w:t>člověk</w:t>
      </w:r>
    </w:p>
    <w:sectPr w:rsidR="00DC464F" w:rsidRPr="00DC4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886"/>
    <w:rsid w:val="003F4886"/>
    <w:rsid w:val="004037EF"/>
    <w:rsid w:val="007D3655"/>
    <w:rsid w:val="00DC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249F"/>
  <w15:chartTrackingRefBased/>
  <w15:docId w15:val="{84FADF51-8709-476B-81CA-0F2A86B40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78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2021-04-18T18:02:00Z</dcterms:created>
  <dcterms:modified xsi:type="dcterms:W3CDTF">2021-04-18T18:40:00Z</dcterms:modified>
</cp:coreProperties>
</file>