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5990F73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9D55A2">
              <w:rPr>
                <w:b/>
                <w:sz w:val="36"/>
                <w:szCs w:val="36"/>
              </w:rPr>
              <w:t>19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A671F3">
              <w:rPr>
                <w:b/>
                <w:sz w:val="36"/>
                <w:szCs w:val="36"/>
              </w:rPr>
              <w:t>2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D55A2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6312B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F550297" w14:textId="0845C327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7B3443">
              <w:rPr>
                <w:rFonts w:cstheme="minorHAnsi"/>
                <w:sz w:val="24"/>
                <w:szCs w:val="24"/>
                <w:u w:val="single"/>
              </w:rPr>
              <w:t>Vyjmenovaná slova</w:t>
            </w:r>
            <w:r>
              <w:rPr>
                <w:rFonts w:cstheme="minorHAnsi"/>
                <w:sz w:val="24"/>
                <w:szCs w:val="24"/>
              </w:rPr>
              <w:t xml:space="preserve"> – opakování a upevňování znalostí z 3. </w:t>
            </w:r>
            <w:proofErr w:type="gramStart"/>
            <w:r>
              <w:rPr>
                <w:rFonts w:cstheme="minorHAnsi"/>
                <w:sz w:val="24"/>
                <w:szCs w:val="24"/>
              </w:rPr>
              <w:t>ročníku</w:t>
            </w:r>
            <w:r w:rsidR="009D55A2">
              <w:rPr>
                <w:rFonts w:cstheme="minorHAnsi"/>
                <w:sz w:val="24"/>
                <w:szCs w:val="24"/>
              </w:rPr>
              <w:t xml:space="preserve"> - shrnutí</w:t>
            </w:r>
            <w:proofErr w:type="gramEnd"/>
          </w:p>
          <w:p w14:paraId="3B51330C" w14:textId="29EE5595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9D55A2">
              <w:rPr>
                <w:rFonts w:cstheme="minorHAnsi"/>
                <w:sz w:val="24"/>
                <w:szCs w:val="24"/>
              </w:rPr>
              <w:t>33</w:t>
            </w:r>
          </w:p>
          <w:p w14:paraId="442C3D75" w14:textId="28FE7740" w:rsidR="009D55A2" w:rsidRPr="009D55A2" w:rsidRDefault="009D55A2" w:rsidP="009D55A2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 w:rsidRPr="009D55A2">
              <w:rPr>
                <w:rFonts w:cstheme="minorHAnsi"/>
                <w:sz w:val="24"/>
                <w:szCs w:val="24"/>
                <w:u w:val="single"/>
              </w:rPr>
              <w:t xml:space="preserve">Slovní </w:t>
            </w:r>
            <w:proofErr w:type="gramStart"/>
            <w:r w:rsidRPr="009D55A2">
              <w:rPr>
                <w:rFonts w:cstheme="minorHAnsi"/>
                <w:sz w:val="24"/>
                <w:szCs w:val="24"/>
                <w:u w:val="single"/>
              </w:rPr>
              <w:t>druhy</w:t>
            </w:r>
            <w:r>
              <w:rPr>
                <w:rFonts w:cstheme="minorHAnsi"/>
                <w:sz w:val="24"/>
                <w:szCs w:val="24"/>
              </w:rPr>
              <w:t xml:space="preserve"> - r</w:t>
            </w:r>
            <w:r w:rsidRPr="009D55A2">
              <w:rPr>
                <w:rFonts w:cstheme="minorHAnsi"/>
                <w:bCs/>
                <w:sz w:val="24"/>
                <w:szCs w:val="24"/>
              </w:rPr>
              <w:t>ozlišuje</w:t>
            </w:r>
            <w:proofErr w:type="gramEnd"/>
            <w:r w:rsidRPr="009D55A2">
              <w:rPr>
                <w:rFonts w:cstheme="minorHAnsi"/>
                <w:bCs/>
                <w:sz w:val="24"/>
                <w:szCs w:val="24"/>
              </w:rPr>
              <w:t>, určuje, třídí slovní druhy ohebné, neohebné - přehled slovních druhů</w:t>
            </w:r>
          </w:p>
          <w:p w14:paraId="3755FBF0" w14:textId="192D7EEB" w:rsidR="009D55A2" w:rsidRDefault="009D55A2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34 - 35</w:t>
            </w:r>
            <w:proofErr w:type="gramEnd"/>
          </w:p>
          <w:p w14:paraId="3520252F" w14:textId="77777777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2D3F3D0A" w14:textId="1768BB00" w:rsidR="009B520F" w:rsidRDefault="009D55A2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Vyprávění - Vánoce</w:t>
            </w:r>
            <w:proofErr w:type="gramEnd"/>
          </w:p>
          <w:p w14:paraId="6E156E9D" w14:textId="67D0F4CB" w:rsidR="009B520F" w:rsidRDefault="009B520F" w:rsidP="009B520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9D55A2">
              <w:rPr>
                <w:rFonts w:cstheme="minorHAnsi"/>
                <w:sz w:val="24"/>
                <w:szCs w:val="24"/>
              </w:rPr>
              <w:t>37</w:t>
            </w:r>
          </w:p>
          <w:p w14:paraId="5BD28E37" w14:textId="60575876" w:rsidR="005A1C3D" w:rsidRPr="00512FB6" w:rsidRDefault="00512FB6" w:rsidP="007B344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512FB6">
              <w:rPr>
                <w:rFonts w:cstheme="minorHAnsi"/>
                <w:sz w:val="24"/>
                <w:szCs w:val="24"/>
              </w:rPr>
              <w:t>Čtenářský list nebo deník – prezentace</w:t>
            </w:r>
          </w:p>
          <w:p w14:paraId="10380DC6" w14:textId="76740436" w:rsidR="00512FB6" w:rsidRPr="005A1C3D" w:rsidRDefault="00512FB6" w:rsidP="007B3443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25BB384" w14:textId="61124DAD" w:rsidR="00743633" w:rsidRPr="00DD7366" w:rsidRDefault="00743633" w:rsidP="00743633">
            <w:pP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DD7366">
              <w:rPr>
                <w:rFonts w:cstheme="minorHAnsi"/>
                <w:sz w:val="24"/>
                <w:szCs w:val="24"/>
              </w:rPr>
              <w:t xml:space="preserve">Čísla do 10 000 – </w:t>
            </w:r>
            <w:r>
              <w:rPr>
                <w:rFonts w:cstheme="minorHAnsi"/>
                <w:sz w:val="24"/>
                <w:szCs w:val="24"/>
              </w:rPr>
              <w:t xml:space="preserve">početní </w:t>
            </w:r>
            <w:proofErr w:type="gramStart"/>
            <w:r>
              <w:rPr>
                <w:rFonts w:cstheme="minorHAnsi"/>
                <w:sz w:val="24"/>
                <w:szCs w:val="24"/>
              </w:rPr>
              <w:t>operace - shrnutí</w:t>
            </w:r>
            <w:proofErr w:type="gramEnd"/>
          </w:p>
          <w:p w14:paraId="5302B0E2" w14:textId="52996911" w:rsidR="00743633" w:rsidRDefault="00743633" w:rsidP="007436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  - 49</w:t>
            </w:r>
          </w:p>
          <w:p w14:paraId="2DABDB9E" w14:textId="46947F2D" w:rsidR="005A1C3D" w:rsidRPr="00F92514" w:rsidRDefault="005A1C3D" w:rsidP="0074363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C298D41" w14:textId="76328EC4" w:rsidR="0011115F" w:rsidRPr="004D2971" w:rsidRDefault="004D2971" w:rsidP="00743633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</w:rPr>
            </w:pPr>
            <w:r w:rsidRPr="004D2971">
              <w:rPr>
                <w:rStyle w:val="xxx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   </w:t>
            </w:r>
            <w:r w:rsidRPr="004D2971">
              <w:rPr>
                <w:rStyle w:val="xcontentpasted5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Vánoce (písně, hry a slovní zásoba)</w:t>
            </w:r>
            <w:r w:rsidRPr="004D2971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BC33E18" w14:textId="6F903314" w:rsidR="00743633" w:rsidRPr="009137B7" w:rsidRDefault="009137B7" w:rsidP="00743633">
            <w:pPr>
              <w:rPr>
                <w:rFonts w:cstheme="minorHAnsi"/>
                <w:sz w:val="24"/>
                <w:szCs w:val="24"/>
              </w:rPr>
            </w:pPr>
            <w:r w:rsidRPr="009137B7">
              <w:rPr>
                <w:rFonts w:cstheme="minorHAnsi"/>
                <w:sz w:val="24"/>
                <w:szCs w:val="24"/>
              </w:rPr>
              <w:t>Výlet do Berouna</w:t>
            </w:r>
          </w:p>
          <w:p w14:paraId="6B7BFCBF" w14:textId="19521BEC" w:rsidR="00525009" w:rsidRPr="00F92514" w:rsidRDefault="00525009" w:rsidP="00434DB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95C6F4A" w14:textId="77777777" w:rsidR="00743633" w:rsidRDefault="00743633" w:rsidP="0074363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Dědictví a bohatství ČR</w:t>
            </w:r>
          </w:p>
          <w:p w14:paraId="5A263D47" w14:textId="3D7C18D2" w:rsidR="00743633" w:rsidRPr="000F02DC" w:rsidRDefault="00743633" w:rsidP="0074363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Kulturní dědictví</w:t>
            </w:r>
          </w:p>
          <w:p w14:paraId="0809AD01" w14:textId="7E3AFFFE" w:rsidR="00743633" w:rsidRDefault="00743633" w:rsidP="00743633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34 – 35</w:t>
            </w:r>
            <w:proofErr w:type="gramEnd"/>
          </w:p>
          <w:p w14:paraId="484940AE" w14:textId="23167E51" w:rsidR="002A43F0" w:rsidRPr="00F92514" w:rsidRDefault="002A43F0" w:rsidP="00434DB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A1CF109" w14:textId="77777777" w:rsidR="009137B7" w:rsidRDefault="004D2971" w:rsidP="009137B7">
            <w:pPr>
              <w:pStyle w:val="Normlnweb"/>
              <w:rPr>
                <w:rFonts w:asciiTheme="minorHAnsi" w:hAnsiTheme="minorHAnsi" w:cstheme="minorHAnsi"/>
                <w:bCs/>
                <w:color w:val="000000"/>
              </w:rPr>
            </w:pPr>
            <w:r w:rsidRPr="009137B7">
              <w:rPr>
                <w:rFonts w:asciiTheme="minorHAnsi" w:hAnsiTheme="minorHAnsi" w:cstheme="minorHAnsi"/>
                <w:b/>
                <w:color w:val="000000"/>
              </w:rPr>
              <w:t>19. 12.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– učíme se podle rozvrhu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                            </w:t>
            </w:r>
            <w:r w:rsidRPr="009137B7">
              <w:rPr>
                <w:rFonts w:asciiTheme="minorHAnsi" w:hAnsiTheme="minorHAnsi" w:cstheme="minorHAnsi"/>
                <w:b/>
                <w:color w:val="000000"/>
              </w:rPr>
              <w:t>20. 12.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– výlet do Berouna 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                                       </w:t>
            </w:r>
            <w:r w:rsidRPr="009137B7">
              <w:rPr>
                <w:rFonts w:asciiTheme="minorHAnsi" w:hAnsiTheme="minorHAnsi" w:cstheme="minorHAnsi"/>
                <w:b/>
                <w:color w:val="000000"/>
              </w:rPr>
              <w:t>21. 12.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– učíme se podle rozvrhu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                            </w:t>
            </w:r>
            <w:r w:rsidRPr="009137B7">
              <w:rPr>
                <w:rFonts w:asciiTheme="minorHAnsi" w:hAnsiTheme="minorHAnsi" w:cstheme="minorHAnsi"/>
                <w:b/>
                <w:color w:val="000000"/>
              </w:rPr>
              <w:t>22. 12. zkrácené vyučování do 11:40h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>–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besídka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</w:t>
            </w:r>
            <w:r w:rsidRPr="009137B7">
              <w:rPr>
                <w:rFonts w:asciiTheme="minorHAnsi" w:hAnsiTheme="minorHAnsi" w:cstheme="minorHAnsi"/>
                <w:b/>
                <w:color w:val="000000"/>
              </w:rPr>
              <w:t>23. 12. 2022 – 2. 1. 2023</w:t>
            </w:r>
            <w:r w:rsidRPr="009137B7">
              <w:rPr>
                <w:rFonts w:asciiTheme="minorHAnsi" w:hAnsiTheme="minorHAnsi" w:cstheme="minorHAnsi"/>
                <w:bCs/>
                <w:color w:val="000000"/>
              </w:rPr>
              <w:t xml:space="preserve"> vánoční prázdniny</w:t>
            </w:r>
            <w:r w:rsidR="009137B7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</w:p>
          <w:p w14:paraId="1713A866" w14:textId="76D3E59F" w:rsidR="009137B7" w:rsidRPr="009137B7" w:rsidRDefault="009137B7" w:rsidP="009137B7">
            <w:pPr>
              <w:pStyle w:val="Normlnweb"/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               </w:t>
            </w: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8"/>
  </w:num>
  <w:num w:numId="2" w16cid:durableId="814613493">
    <w:abstractNumId w:val="5"/>
  </w:num>
  <w:num w:numId="3" w16cid:durableId="1807307865">
    <w:abstractNumId w:val="9"/>
  </w:num>
  <w:num w:numId="4" w16cid:durableId="1854151094">
    <w:abstractNumId w:val="6"/>
  </w:num>
  <w:num w:numId="5" w16cid:durableId="1561286926">
    <w:abstractNumId w:val="1"/>
  </w:num>
  <w:num w:numId="6" w16cid:durableId="1503544476">
    <w:abstractNumId w:val="15"/>
  </w:num>
  <w:num w:numId="7" w16cid:durableId="828210821">
    <w:abstractNumId w:val="4"/>
  </w:num>
  <w:num w:numId="8" w16cid:durableId="1837840490">
    <w:abstractNumId w:val="0"/>
  </w:num>
  <w:num w:numId="9" w16cid:durableId="948701073">
    <w:abstractNumId w:val="17"/>
  </w:num>
  <w:num w:numId="10" w16cid:durableId="1356804335">
    <w:abstractNumId w:val="16"/>
  </w:num>
  <w:num w:numId="11" w16cid:durableId="258678971">
    <w:abstractNumId w:val="19"/>
  </w:num>
  <w:num w:numId="12" w16cid:durableId="1643971579">
    <w:abstractNumId w:val="7"/>
  </w:num>
  <w:num w:numId="13" w16cid:durableId="569734492">
    <w:abstractNumId w:val="21"/>
  </w:num>
  <w:num w:numId="14" w16cid:durableId="328215988">
    <w:abstractNumId w:val="24"/>
  </w:num>
  <w:num w:numId="15" w16cid:durableId="1164083005">
    <w:abstractNumId w:val="14"/>
  </w:num>
  <w:num w:numId="16" w16cid:durableId="423456074">
    <w:abstractNumId w:val="13"/>
  </w:num>
  <w:num w:numId="17" w16cid:durableId="709454650">
    <w:abstractNumId w:val="22"/>
  </w:num>
  <w:num w:numId="18" w16cid:durableId="293024114">
    <w:abstractNumId w:val="12"/>
  </w:num>
  <w:num w:numId="19" w16cid:durableId="1210654613">
    <w:abstractNumId w:val="23"/>
  </w:num>
  <w:num w:numId="20" w16cid:durableId="925043152">
    <w:abstractNumId w:val="11"/>
  </w:num>
  <w:num w:numId="21" w16cid:durableId="1808359175">
    <w:abstractNumId w:val="18"/>
  </w:num>
  <w:num w:numId="22" w16cid:durableId="1611549876">
    <w:abstractNumId w:val="2"/>
  </w:num>
  <w:num w:numId="23" w16cid:durableId="2130120605">
    <w:abstractNumId w:val="20"/>
  </w:num>
  <w:num w:numId="24" w16cid:durableId="624970031">
    <w:abstractNumId w:val="10"/>
  </w:num>
  <w:num w:numId="25" w16cid:durableId="144808515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</cp:revision>
  <dcterms:created xsi:type="dcterms:W3CDTF">2022-11-27T18:51:00Z</dcterms:created>
  <dcterms:modified xsi:type="dcterms:W3CDTF">2022-12-18T20:47:00Z</dcterms:modified>
</cp:coreProperties>
</file>