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348"/>
      </w:tblGrid>
      <w:tr>
        <w:trPr>
          <w:trHeight w:val="1" w:hRule="atLeast"/>
          <w:jc w:val="left"/>
        </w:trPr>
        <w:tc>
          <w:tcPr>
            <w:tcW w:w="103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18. 11. – 22. 11. 2024</w:t>
            </w:r>
          </w:p>
        </w:tc>
      </w:tr>
      <w:tr>
        <w:trPr>
          <w:trHeight w:val="1" w:hRule="atLeast"/>
          <w:jc w:val="left"/>
        </w:trPr>
        <w:tc>
          <w:tcPr>
            <w:tcW w:w="103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42"/>
        <w:gridCol w:w="8906"/>
      </w:tblGrid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Nauka o slov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mnohoznačná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citově zabarvená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příbuzná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čítání a odčítání dvojciferných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Pam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ětné sčítání a odčítání s přechodem přes 10 - zkouška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25, 26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Pam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ětné sčítání a odčítání s přechodem přes 10 - shrnutí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27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sčítání a odčítání dvojciferných čísel - úvod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28 - 29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Opakování násobilky v oboru do 100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římek - shrnutí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92 - 93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Family: pracovní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46-47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How many...?: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48-49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How many....?: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50-51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ý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dn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dobrovoln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é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koly: kniha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pravy str 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Zem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ě, v níž žijeme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Naše vlast 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shrnutí, testík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19 - 21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Lidé a čas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Orientace v čase a časový řád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Jak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žili lidé dříve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560"/>
        <w:gridCol w:w="8788"/>
      </w:tblGrid>
      <w:tr>
        <w:trPr>
          <w:trHeight w:val="1" w:hRule="atLeast"/>
          <w:jc w:val="left"/>
        </w:trPr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7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b/>
                <w:color w:val="242424"/>
                <w:spacing w:val="0"/>
                <w:position w:val="0"/>
                <w:sz w:val="21"/>
                <w:shd w:fill="FFFFFF" w:val="clear"/>
              </w:rPr>
              <w:t xml:space="preserve">22. 11. BRUSLENÍ 8:00 - 9:00 hodin,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</w:pP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sraz na zimním stadionu v 7:45 h nebo u školy v 7:35 h.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u w:val="single"/>
                <w:shd w:fill="FFFFFF" w:val="clear"/>
              </w:rPr>
              <w:t xml:space="preserve">Nezbytná výbava:</w:t>
            </w: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 brusle, helma, rukavice a teplé oble</w:t>
            </w:r>
            <w:r>
              <w:rPr>
                <w:rFonts w:ascii="Segoe UI" w:hAnsi="Segoe UI" w:cs="Segoe UI" w:eastAsia="Segoe UI"/>
                <w:color w:val="242424"/>
                <w:spacing w:val="0"/>
                <w:position w:val="0"/>
                <w:sz w:val="21"/>
                <w:shd w:fill="FFFFFF" w:val="clear"/>
              </w:rPr>
              <w:t xml:space="preserve">čení.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