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89D" w:rsidRDefault="00447629">
      <w:pPr>
        <w:rPr>
          <w:sz w:val="44"/>
          <w:szCs w:val="44"/>
        </w:rPr>
      </w:pPr>
      <w:r>
        <w:rPr>
          <w:sz w:val="44"/>
          <w:szCs w:val="44"/>
        </w:rPr>
        <w:t xml:space="preserve">               Vylučovací soustava</w:t>
      </w:r>
    </w:p>
    <w:p w:rsidR="00447629" w:rsidRDefault="00250DE8">
      <w:pPr>
        <w:rPr>
          <w:sz w:val="44"/>
          <w:szCs w:val="44"/>
        </w:rPr>
      </w:pPr>
      <w:r>
        <w:rPr>
          <w:sz w:val="44"/>
          <w:szCs w:val="44"/>
        </w:rPr>
        <w:t xml:space="preserve">     </w:t>
      </w:r>
      <w:r w:rsidR="00447629">
        <w:rPr>
          <w:sz w:val="44"/>
          <w:szCs w:val="44"/>
        </w:rPr>
        <w:t>-vylučuje z těla škodlivé látky</w:t>
      </w:r>
      <w:r>
        <w:rPr>
          <w:sz w:val="44"/>
          <w:szCs w:val="44"/>
        </w:rPr>
        <w:t>.</w:t>
      </w:r>
    </w:p>
    <w:p w:rsidR="00447629" w:rsidRDefault="00250DE8">
      <w:pPr>
        <w:rPr>
          <w:sz w:val="44"/>
          <w:szCs w:val="44"/>
        </w:rPr>
      </w:pPr>
      <w:r>
        <w:rPr>
          <w:sz w:val="44"/>
          <w:szCs w:val="44"/>
        </w:rPr>
        <w:t xml:space="preserve">      V</w:t>
      </w:r>
      <w:r w:rsidR="00447629">
        <w:rPr>
          <w:sz w:val="44"/>
          <w:szCs w:val="44"/>
        </w:rPr>
        <w:t>ylučovací soustavu tvoří</w:t>
      </w:r>
      <w:r>
        <w:rPr>
          <w:sz w:val="44"/>
          <w:szCs w:val="44"/>
        </w:rPr>
        <w:t>:</w:t>
      </w:r>
    </w:p>
    <w:p w:rsidR="00447629" w:rsidRDefault="00447629">
      <w:pPr>
        <w:rPr>
          <w:sz w:val="44"/>
          <w:szCs w:val="44"/>
        </w:rPr>
      </w:pPr>
      <w:r>
        <w:rPr>
          <w:sz w:val="44"/>
          <w:szCs w:val="44"/>
        </w:rPr>
        <w:t xml:space="preserve">     -ledviny</w:t>
      </w:r>
    </w:p>
    <w:p w:rsidR="00447629" w:rsidRDefault="00447629">
      <w:pPr>
        <w:rPr>
          <w:sz w:val="44"/>
          <w:szCs w:val="44"/>
        </w:rPr>
      </w:pPr>
      <w:r>
        <w:rPr>
          <w:sz w:val="44"/>
          <w:szCs w:val="44"/>
        </w:rPr>
        <w:t xml:space="preserve">     -močovody</w:t>
      </w:r>
    </w:p>
    <w:p w:rsidR="00447629" w:rsidRDefault="00F8096B">
      <w:pPr>
        <w:rPr>
          <w:sz w:val="44"/>
          <w:szCs w:val="44"/>
        </w:rPr>
      </w:pPr>
      <w:r>
        <w:rPr>
          <w:sz w:val="44"/>
          <w:szCs w:val="44"/>
        </w:rPr>
        <w:t xml:space="preserve">     -močový</w:t>
      </w:r>
      <w:r w:rsidR="00447629">
        <w:rPr>
          <w:sz w:val="44"/>
          <w:szCs w:val="44"/>
        </w:rPr>
        <w:t xml:space="preserve"> měchýř</w:t>
      </w:r>
    </w:p>
    <w:p w:rsidR="00447629" w:rsidRDefault="00447629">
      <w:pPr>
        <w:rPr>
          <w:sz w:val="44"/>
          <w:szCs w:val="44"/>
        </w:rPr>
      </w:pPr>
      <w:r>
        <w:rPr>
          <w:sz w:val="44"/>
          <w:szCs w:val="44"/>
        </w:rPr>
        <w:t xml:space="preserve">      -močová trubice</w:t>
      </w:r>
    </w:p>
    <w:p w:rsidR="00447629" w:rsidRDefault="00F8096B">
      <w:pPr>
        <w:rPr>
          <w:sz w:val="44"/>
          <w:szCs w:val="44"/>
        </w:rPr>
      </w:pPr>
      <w:r>
        <w:rPr>
          <w:sz w:val="44"/>
          <w:szCs w:val="44"/>
        </w:rPr>
        <w:t xml:space="preserve"> L</w:t>
      </w:r>
      <w:r w:rsidR="00250DE8">
        <w:rPr>
          <w:sz w:val="44"/>
          <w:szCs w:val="44"/>
        </w:rPr>
        <w:t xml:space="preserve">edviny přebírají z krve přebytečné tekutiny, odpadní a škodlivé látky a v podobě moči jsou </w:t>
      </w:r>
      <w:bookmarkStart w:id="0" w:name="_GoBack"/>
      <w:bookmarkEnd w:id="0"/>
      <w:r w:rsidR="00250DE8">
        <w:rPr>
          <w:sz w:val="44"/>
          <w:szCs w:val="44"/>
        </w:rPr>
        <w:t xml:space="preserve">odváděny přes močovody do močového měchýře, odtud moč odchází močovou trubicí z těla ven </w:t>
      </w:r>
    </w:p>
    <w:p w:rsidR="00447629" w:rsidRDefault="00447629">
      <w:pPr>
        <w:rPr>
          <w:sz w:val="44"/>
          <w:szCs w:val="44"/>
        </w:rPr>
      </w:pPr>
      <w:r>
        <w:rPr>
          <w:sz w:val="44"/>
          <w:szCs w:val="44"/>
        </w:rPr>
        <w:t>-je třeba dbá</w:t>
      </w:r>
      <w:r w:rsidR="00F8096B">
        <w:rPr>
          <w:sz w:val="44"/>
          <w:szCs w:val="44"/>
        </w:rPr>
        <w:t xml:space="preserve">t na dostatečný přísun tekutin, </w:t>
      </w:r>
      <w:r>
        <w:rPr>
          <w:sz w:val="44"/>
          <w:szCs w:val="44"/>
        </w:rPr>
        <w:t>2-3 litry tekutin denně</w:t>
      </w:r>
    </w:p>
    <w:p w:rsidR="00250DE8" w:rsidRDefault="00250DE8">
      <w:pPr>
        <w:rPr>
          <w:sz w:val="44"/>
          <w:szCs w:val="44"/>
        </w:rPr>
      </w:pPr>
      <w:r>
        <w:rPr>
          <w:sz w:val="44"/>
          <w:szCs w:val="44"/>
        </w:rPr>
        <w:t>Vylučování škodlivých látek z těla:</w:t>
      </w:r>
    </w:p>
    <w:p w:rsidR="00250DE8" w:rsidRDefault="00250DE8">
      <w:pPr>
        <w:rPr>
          <w:sz w:val="44"/>
          <w:szCs w:val="44"/>
        </w:rPr>
      </w:pPr>
      <w:r>
        <w:rPr>
          <w:sz w:val="44"/>
          <w:szCs w:val="44"/>
        </w:rPr>
        <w:t>- v podobě moči – vylučovací soustava</w:t>
      </w:r>
    </w:p>
    <w:p w:rsidR="00447629" w:rsidRDefault="00447629">
      <w:pPr>
        <w:rPr>
          <w:sz w:val="44"/>
          <w:szCs w:val="44"/>
        </w:rPr>
      </w:pPr>
      <w:r>
        <w:rPr>
          <w:sz w:val="44"/>
          <w:szCs w:val="44"/>
        </w:rPr>
        <w:t>-</w:t>
      </w:r>
      <w:r w:rsidR="00F8096B">
        <w:rPr>
          <w:sz w:val="44"/>
          <w:szCs w:val="44"/>
        </w:rPr>
        <w:t xml:space="preserve"> </w:t>
      </w:r>
      <w:r>
        <w:rPr>
          <w:sz w:val="44"/>
          <w:szCs w:val="44"/>
        </w:rPr>
        <w:t>škodlivé látky jsou vylučovány</w:t>
      </w:r>
      <w:r w:rsidR="00250DE8">
        <w:rPr>
          <w:sz w:val="44"/>
          <w:szCs w:val="44"/>
        </w:rPr>
        <w:t xml:space="preserve"> kůží </w:t>
      </w:r>
      <w:r>
        <w:rPr>
          <w:sz w:val="44"/>
          <w:szCs w:val="44"/>
        </w:rPr>
        <w:t xml:space="preserve">pomocí potu </w:t>
      </w:r>
    </w:p>
    <w:p w:rsidR="00447629" w:rsidRDefault="00447629">
      <w:pPr>
        <w:rPr>
          <w:sz w:val="44"/>
          <w:szCs w:val="44"/>
        </w:rPr>
      </w:pPr>
      <w:r>
        <w:rPr>
          <w:sz w:val="44"/>
          <w:szCs w:val="44"/>
        </w:rPr>
        <w:t>-</w:t>
      </w:r>
      <w:r w:rsidR="00F8096B">
        <w:rPr>
          <w:sz w:val="44"/>
          <w:szCs w:val="44"/>
        </w:rPr>
        <w:t xml:space="preserve"> </w:t>
      </w:r>
      <w:r w:rsidR="00250DE8">
        <w:rPr>
          <w:sz w:val="44"/>
          <w:szCs w:val="44"/>
        </w:rPr>
        <w:t xml:space="preserve">dýchací soustavou </w:t>
      </w:r>
      <w:r>
        <w:rPr>
          <w:sz w:val="44"/>
          <w:szCs w:val="44"/>
        </w:rPr>
        <w:t>vydechujeme oxid uhličitý</w:t>
      </w:r>
    </w:p>
    <w:p w:rsidR="00447629" w:rsidRPr="00447629" w:rsidRDefault="007C7950">
      <w:pPr>
        <w:rPr>
          <w:sz w:val="44"/>
          <w:szCs w:val="44"/>
        </w:rPr>
      </w:pPr>
      <w:r>
        <w:rPr>
          <w:sz w:val="44"/>
          <w:szCs w:val="44"/>
        </w:rPr>
        <w:t>-</w:t>
      </w:r>
      <w:r w:rsidR="00F8096B">
        <w:rPr>
          <w:sz w:val="44"/>
          <w:szCs w:val="44"/>
        </w:rPr>
        <w:t xml:space="preserve"> </w:t>
      </w:r>
      <w:r>
        <w:rPr>
          <w:sz w:val="44"/>
          <w:szCs w:val="44"/>
        </w:rPr>
        <w:t>nestrávené zbytky potravy se vylučují trávicí soustavou v podobě stolice konečníkem</w:t>
      </w:r>
    </w:p>
    <w:sectPr w:rsidR="00447629" w:rsidRPr="004476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629"/>
    <w:rsid w:val="00250DE8"/>
    <w:rsid w:val="00447629"/>
    <w:rsid w:val="00763605"/>
    <w:rsid w:val="00772F83"/>
    <w:rsid w:val="007C7950"/>
    <w:rsid w:val="0086789D"/>
    <w:rsid w:val="00F80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6B0FE"/>
  <w15:chartTrackingRefBased/>
  <w15:docId w15:val="{E150EB00-5665-42E8-9603-557374CD7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99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Taťána Kaločová</dc:creator>
  <cp:keywords/>
  <dc:description/>
  <cp:lastModifiedBy>Taťána Kaločová</cp:lastModifiedBy>
  <cp:revision>6</cp:revision>
  <dcterms:created xsi:type="dcterms:W3CDTF">2020-04-17T09:28:00Z</dcterms:created>
  <dcterms:modified xsi:type="dcterms:W3CDTF">2020-04-17T09:48:00Z</dcterms:modified>
</cp:coreProperties>
</file>