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DD9" w:rsidRPr="00AA4489" w:rsidRDefault="00036DD9" w:rsidP="00036DD9">
      <w:pPr>
        <w:rPr>
          <w:b/>
          <w:sz w:val="32"/>
          <w:szCs w:val="32"/>
        </w:rPr>
      </w:pPr>
      <w:r w:rsidRPr="00AA4489">
        <w:rPr>
          <w:b/>
          <w:sz w:val="32"/>
          <w:szCs w:val="32"/>
        </w:rPr>
        <w:t>Jaroslav Vrchlický</w:t>
      </w:r>
    </w:p>
    <w:p w:rsidR="00036DD9" w:rsidRPr="00AA4489" w:rsidRDefault="00036DD9" w:rsidP="00036DD9">
      <w:pPr>
        <w:rPr>
          <w:sz w:val="24"/>
          <w:szCs w:val="24"/>
        </w:rPr>
      </w:pPr>
      <w:r w:rsidRPr="00AA4489">
        <w:rPr>
          <w:noProof/>
          <w:sz w:val="24"/>
          <w:szCs w:val="24"/>
          <w:lang w:eastAsia="cs-CZ"/>
        </w:rPr>
        <w:drawing>
          <wp:inline distT="0" distB="0" distL="0" distR="0" wp14:anchorId="18EB02B2" wp14:editId="0AD31546">
            <wp:extent cx="1200150" cy="18002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20px-Jan_Vilímek_-_Jaroslav_Vrchlický[1]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361" cy="1800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A4489">
        <w:rPr>
          <w:noProof/>
          <w:sz w:val="24"/>
          <w:szCs w:val="24"/>
          <w:lang w:eastAsia="cs-CZ"/>
        </w:rPr>
        <w:drawing>
          <wp:inline distT="0" distB="0" distL="0" distR="0" wp14:anchorId="5EE3D128" wp14:editId="64DBC43F">
            <wp:extent cx="1323975" cy="1751258"/>
            <wp:effectExtent l="0" t="0" r="0" b="190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20px-Vrchlicky_01[1]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7387" cy="1782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DD9" w:rsidRPr="00AA4489" w:rsidRDefault="00036DD9" w:rsidP="00036DD9">
      <w:pPr>
        <w:rPr>
          <w:sz w:val="24"/>
          <w:szCs w:val="24"/>
        </w:rPr>
      </w:pPr>
      <w:r w:rsidRPr="00AA4489">
        <w:rPr>
          <w:sz w:val="24"/>
          <w:szCs w:val="24"/>
        </w:rPr>
        <w:t>časové zařazení:</w:t>
      </w:r>
    </w:p>
    <w:p w:rsidR="00036DD9" w:rsidRPr="00AA4489" w:rsidRDefault="00036DD9" w:rsidP="00036DD9">
      <w:pPr>
        <w:rPr>
          <w:sz w:val="24"/>
          <w:szCs w:val="24"/>
        </w:rPr>
      </w:pPr>
      <w:r w:rsidRPr="00AA4489">
        <w:rPr>
          <w:sz w:val="24"/>
          <w:szCs w:val="24"/>
        </w:rPr>
        <w:t>kdo to byl:</w:t>
      </w:r>
    </w:p>
    <w:p w:rsidR="00036DD9" w:rsidRPr="00AA4489" w:rsidRDefault="00036DD9" w:rsidP="00036DD9">
      <w:pPr>
        <w:rPr>
          <w:sz w:val="24"/>
          <w:szCs w:val="24"/>
        </w:rPr>
      </w:pPr>
      <w:r w:rsidRPr="00AA4489">
        <w:rPr>
          <w:sz w:val="24"/>
          <w:szCs w:val="24"/>
        </w:rPr>
        <w:t>život:</w:t>
      </w:r>
    </w:p>
    <w:p w:rsidR="00036DD9" w:rsidRDefault="00036DD9" w:rsidP="00036DD9">
      <w:r w:rsidRPr="00AA4489">
        <w:rPr>
          <w:sz w:val="24"/>
          <w:szCs w:val="24"/>
        </w:rPr>
        <w:t>dílo:</w:t>
      </w:r>
    </w:p>
    <w:p w:rsidR="00036DD9" w:rsidRPr="00AA4489" w:rsidRDefault="00036DD9" w:rsidP="00036DD9">
      <w:pPr>
        <w:rPr>
          <w:sz w:val="24"/>
        </w:rPr>
      </w:pPr>
    </w:p>
    <w:p w:rsidR="00036DD9" w:rsidRPr="00AA4489" w:rsidRDefault="00036DD9" w:rsidP="00036DD9">
      <w:pPr>
        <w:rPr>
          <w:i/>
          <w:sz w:val="24"/>
          <w:u w:val="single"/>
        </w:rPr>
      </w:pPr>
      <w:r w:rsidRPr="00AA4489">
        <w:rPr>
          <w:i/>
          <w:sz w:val="24"/>
          <w:u w:val="single"/>
        </w:rPr>
        <w:t>1.  Do textu doplňte vynechané údaje:</w:t>
      </w:r>
    </w:p>
    <w:p w:rsidR="00036DD9" w:rsidRPr="00AA4489" w:rsidRDefault="00036DD9" w:rsidP="00036DD9">
      <w:pPr>
        <w:rPr>
          <w:sz w:val="24"/>
        </w:rPr>
      </w:pPr>
      <w:r w:rsidRPr="00AA4489">
        <w:rPr>
          <w:sz w:val="24"/>
        </w:rPr>
        <w:t>Jaroslav Vrchlický byl hlavní postavou generace ……………..…..</w:t>
      </w:r>
      <w:proofErr w:type="gramStart"/>
      <w:r w:rsidRPr="00AA4489">
        <w:rPr>
          <w:sz w:val="24"/>
        </w:rPr>
        <w:t>… . Napsal</w:t>
      </w:r>
      <w:proofErr w:type="gramEnd"/>
      <w:r w:rsidRPr="00AA4489">
        <w:rPr>
          <w:sz w:val="24"/>
        </w:rPr>
        <w:t xml:space="preserve"> rozsáhlý</w:t>
      </w:r>
    </w:p>
    <w:p w:rsidR="00036DD9" w:rsidRPr="00AA4489" w:rsidRDefault="00036DD9" w:rsidP="00036DD9">
      <w:pPr>
        <w:rPr>
          <w:sz w:val="24"/>
        </w:rPr>
      </w:pPr>
      <w:r w:rsidRPr="00AA4489">
        <w:rPr>
          <w:sz w:val="24"/>
        </w:rPr>
        <w:t>básnický cyklus ……….………………, ve kterém zachytil významné historické</w:t>
      </w:r>
    </w:p>
    <w:p w:rsidR="00036DD9" w:rsidRPr="00AA4489" w:rsidRDefault="00036DD9" w:rsidP="00036DD9">
      <w:pPr>
        <w:rPr>
          <w:sz w:val="24"/>
        </w:rPr>
      </w:pPr>
      <w:r w:rsidRPr="00AA4489">
        <w:rPr>
          <w:sz w:val="24"/>
        </w:rPr>
        <w:t>okamžiky. Do dějin dramatu se zapsal zejména historickou veselohrou</w:t>
      </w:r>
    </w:p>
    <w:p w:rsidR="00036DD9" w:rsidRPr="00AA4489" w:rsidRDefault="00036DD9" w:rsidP="00036DD9">
      <w:pPr>
        <w:rPr>
          <w:sz w:val="24"/>
        </w:rPr>
      </w:pPr>
      <w:r w:rsidRPr="00AA4489">
        <w:rPr>
          <w:sz w:val="24"/>
        </w:rPr>
        <w:t>…………………………….… a tragédií ……………..………………</w:t>
      </w:r>
      <w:proofErr w:type="gramStart"/>
      <w:r w:rsidRPr="00AA4489">
        <w:rPr>
          <w:sz w:val="24"/>
        </w:rPr>
        <w:t>… .</w:t>
      </w:r>
      <w:proofErr w:type="gramEnd"/>
      <w:r w:rsidRPr="00AA4489">
        <w:rPr>
          <w:sz w:val="24"/>
        </w:rPr>
        <w:cr/>
      </w:r>
    </w:p>
    <w:p w:rsidR="00036DD9" w:rsidRPr="00AA4489" w:rsidRDefault="00036DD9" w:rsidP="00036DD9">
      <w:pPr>
        <w:rPr>
          <w:i/>
          <w:sz w:val="24"/>
          <w:u w:val="single"/>
        </w:rPr>
      </w:pPr>
      <w:r w:rsidRPr="00AA4489">
        <w:rPr>
          <w:i/>
          <w:sz w:val="24"/>
          <w:u w:val="single"/>
        </w:rPr>
        <w:t>2. Jaroslav Vrchlický vytvořil za svůj život velmi rozsáhlé dílo. Určete, kolik napsal</w:t>
      </w:r>
    </w:p>
    <w:p w:rsidR="00036DD9" w:rsidRPr="00AA4489" w:rsidRDefault="00036DD9" w:rsidP="00036DD9">
      <w:pPr>
        <w:rPr>
          <w:i/>
          <w:sz w:val="24"/>
          <w:u w:val="single"/>
        </w:rPr>
      </w:pPr>
      <w:r w:rsidRPr="00AA4489">
        <w:rPr>
          <w:i/>
          <w:sz w:val="24"/>
          <w:u w:val="single"/>
        </w:rPr>
        <w:t>básnických sbírek.</w:t>
      </w:r>
    </w:p>
    <w:p w:rsidR="00036DD9" w:rsidRPr="00AA4489" w:rsidRDefault="00036DD9" w:rsidP="00036DD9">
      <w:pPr>
        <w:rPr>
          <w:sz w:val="24"/>
        </w:rPr>
      </w:pPr>
      <w:r w:rsidRPr="00AA4489">
        <w:rPr>
          <w:sz w:val="24"/>
        </w:rPr>
        <w:t>a) 100</w:t>
      </w:r>
    </w:p>
    <w:p w:rsidR="00036DD9" w:rsidRPr="00AA4489" w:rsidRDefault="00036DD9" w:rsidP="00036DD9">
      <w:pPr>
        <w:rPr>
          <w:sz w:val="24"/>
        </w:rPr>
      </w:pPr>
      <w:r w:rsidRPr="00AA4489">
        <w:rPr>
          <w:sz w:val="24"/>
        </w:rPr>
        <w:t>b) 60</w:t>
      </w:r>
    </w:p>
    <w:p w:rsidR="00036DD9" w:rsidRPr="00AA4489" w:rsidRDefault="00036DD9" w:rsidP="00036DD9">
      <w:pPr>
        <w:rPr>
          <w:sz w:val="24"/>
        </w:rPr>
      </w:pPr>
      <w:r w:rsidRPr="00AA4489">
        <w:rPr>
          <w:sz w:val="24"/>
        </w:rPr>
        <w:t>c) 80</w:t>
      </w:r>
    </w:p>
    <w:p w:rsidR="00036DD9" w:rsidRPr="00AA4489" w:rsidRDefault="00036DD9" w:rsidP="00036DD9">
      <w:pPr>
        <w:rPr>
          <w:sz w:val="24"/>
        </w:rPr>
      </w:pPr>
    </w:p>
    <w:p w:rsidR="00036DD9" w:rsidRPr="00AA4489" w:rsidRDefault="00036DD9" w:rsidP="00036DD9">
      <w:pPr>
        <w:rPr>
          <w:i/>
          <w:sz w:val="24"/>
          <w:u w:val="single"/>
        </w:rPr>
      </w:pPr>
      <w:r w:rsidRPr="00AA4489">
        <w:rPr>
          <w:i/>
          <w:sz w:val="24"/>
          <w:u w:val="single"/>
        </w:rPr>
        <w:t>3. Přečti si ukázku a zkus přijít na to, v čem spočívá dodnes životnost a oblíbenost této hry?</w:t>
      </w:r>
    </w:p>
    <w:p w:rsidR="00036DD9" w:rsidRPr="00AA4489" w:rsidRDefault="00036DD9" w:rsidP="00036DD9">
      <w:pPr>
        <w:rPr>
          <w:sz w:val="24"/>
        </w:rPr>
      </w:pPr>
      <w:r w:rsidRPr="00AA4489">
        <w:rPr>
          <w:sz w:val="24"/>
        </w:rPr>
        <w:t>PETR (za portiérou)</w:t>
      </w:r>
    </w:p>
    <w:p w:rsidR="00036DD9" w:rsidRPr="00AA4489" w:rsidRDefault="00036DD9" w:rsidP="00036DD9">
      <w:pPr>
        <w:rPr>
          <w:sz w:val="24"/>
        </w:rPr>
      </w:pPr>
      <w:r w:rsidRPr="00AA4489">
        <w:rPr>
          <w:sz w:val="24"/>
        </w:rPr>
        <w:t>Když ti však, hochu, povídám, že císař dobře ví o mé návštěvě, že svolil k ní – že sám arcibiskup Arnošt za mě</w:t>
      </w:r>
    </w:p>
    <w:p w:rsidR="00036DD9" w:rsidRPr="00AA4489" w:rsidRDefault="00036DD9" w:rsidP="00036DD9">
      <w:pPr>
        <w:rPr>
          <w:sz w:val="24"/>
        </w:rPr>
      </w:pPr>
      <w:r w:rsidRPr="00AA4489">
        <w:rPr>
          <w:sz w:val="24"/>
        </w:rPr>
        <w:t>mluvil.</w:t>
      </w:r>
    </w:p>
    <w:p w:rsidR="00036DD9" w:rsidRPr="00AA4489" w:rsidRDefault="00036DD9" w:rsidP="00036DD9">
      <w:pPr>
        <w:rPr>
          <w:sz w:val="24"/>
        </w:rPr>
      </w:pPr>
      <w:r w:rsidRPr="00AA4489">
        <w:rPr>
          <w:sz w:val="24"/>
        </w:rPr>
        <w:lastRenderedPageBreak/>
        <w:t>ALŽBĚTA (za portiérou)</w:t>
      </w:r>
    </w:p>
    <w:p w:rsidR="00036DD9" w:rsidRPr="00AA4489" w:rsidRDefault="00036DD9" w:rsidP="00036DD9">
      <w:pPr>
        <w:rPr>
          <w:sz w:val="24"/>
        </w:rPr>
      </w:pPr>
      <w:r w:rsidRPr="00AA4489">
        <w:rPr>
          <w:sz w:val="24"/>
        </w:rPr>
        <w:t>To všecko ti, pane, nepomůže. Mám přísný rozkaz nepouštěti nikoho, jediný vévoda Štěpán měl slyšení, a ten právě</w:t>
      </w:r>
    </w:p>
    <w:p w:rsidR="00036DD9" w:rsidRPr="00AA4489" w:rsidRDefault="00036DD9" w:rsidP="00036DD9">
      <w:pPr>
        <w:rPr>
          <w:sz w:val="24"/>
        </w:rPr>
      </w:pPr>
      <w:r w:rsidRPr="00AA4489">
        <w:rPr>
          <w:sz w:val="24"/>
        </w:rPr>
        <w:t>odešel druhými schody nalevo.</w:t>
      </w:r>
    </w:p>
    <w:p w:rsidR="00036DD9" w:rsidRPr="00AA4489" w:rsidRDefault="00036DD9" w:rsidP="00036DD9">
      <w:pPr>
        <w:rPr>
          <w:sz w:val="24"/>
        </w:rPr>
      </w:pPr>
      <w:r w:rsidRPr="00AA4489">
        <w:rPr>
          <w:sz w:val="24"/>
        </w:rPr>
        <w:t>PETR (ještě za portiérou)</w:t>
      </w:r>
    </w:p>
    <w:p w:rsidR="00036DD9" w:rsidRPr="00AA4489" w:rsidRDefault="00036DD9" w:rsidP="00036DD9">
      <w:pPr>
        <w:rPr>
          <w:sz w:val="24"/>
        </w:rPr>
      </w:pPr>
      <w:r w:rsidRPr="00AA4489">
        <w:rPr>
          <w:sz w:val="24"/>
        </w:rPr>
        <w:t>Vš</w:t>
      </w:r>
      <w:r w:rsidR="007D441C">
        <w:rPr>
          <w:sz w:val="24"/>
        </w:rPr>
        <w:t>ak ty popustíš – nerad lovím po</w:t>
      </w:r>
      <w:bookmarkStart w:id="0" w:name="_GoBack"/>
      <w:bookmarkEnd w:id="0"/>
      <w:r w:rsidRPr="00AA4489">
        <w:rPr>
          <w:sz w:val="24"/>
        </w:rPr>
        <w:t xml:space="preserve">tmě… (mezitím </w:t>
      </w:r>
      <w:proofErr w:type="spellStart"/>
      <w:r w:rsidRPr="00AA4489">
        <w:rPr>
          <w:sz w:val="24"/>
        </w:rPr>
        <w:t>vtiskmul</w:t>
      </w:r>
      <w:proofErr w:type="spellEnd"/>
      <w:r w:rsidRPr="00AA4489">
        <w:rPr>
          <w:sz w:val="24"/>
        </w:rPr>
        <w:t xml:space="preserve"> Alžbětu na jeviště)</w:t>
      </w:r>
    </w:p>
    <w:p w:rsidR="00036DD9" w:rsidRPr="00AA4489" w:rsidRDefault="00036DD9" w:rsidP="00036DD9">
      <w:pPr>
        <w:rPr>
          <w:sz w:val="24"/>
        </w:rPr>
      </w:pPr>
      <w:r w:rsidRPr="00AA4489">
        <w:rPr>
          <w:sz w:val="24"/>
        </w:rPr>
        <w:t>ALŽBĚTA (vyběhne ze dveří, za ní Petr)</w:t>
      </w:r>
    </w:p>
    <w:p w:rsidR="00036DD9" w:rsidRPr="00AA4489" w:rsidRDefault="00036DD9" w:rsidP="00036DD9">
      <w:pPr>
        <w:rPr>
          <w:sz w:val="24"/>
        </w:rPr>
      </w:pPr>
      <w:r w:rsidRPr="00AA4489">
        <w:rPr>
          <w:sz w:val="24"/>
        </w:rPr>
        <w:t>Co chceš? Já nesmím vpustit nikoho a císař je na modlitbách.</w:t>
      </w:r>
    </w:p>
    <w:p w:rsidR="00036DD9" w:rsidRPr="00AA4489" w:rsidRDefault="00036DD9" w:rsidP="00036DD9">
      <w:pPr>
        <w:rPr>
          <w:sz w:val="24"/>
        </w:rPr>
      </w:pPr>
      <w:r w:rsidRPr="00AA4489">
        <w:rPr>
          <w:sz w:val="24"/>
        </w:rPr>
        <w:t>PETR</w:t>
      </w:r>
    </w:p>
    <w:p w:rsidR="00036DD9" w:rsidRPr="00AA4489" w:rsidRDefault="00036DD9" w:rsidP="00036DD9">
      <w:pPr>
        <w:rPr>
          <w:sz w:val="24"/>
        </w:rPr>
      </w:pPr>
      <w:r w:rsidRPr="00AA4489">
        <w:rPr>
          <w:sz w:val="24"/>
        </w:rPr>
        <w:t>To je mi právě vhod, milý panoši, neboť já nejdu kvůli císaři, ale kvůli tobě.</w:t>
      </w:r>
    </w:p>
    <w:p w:rsidR="00036DD9" w:rsidRPr="00AA4489" w:rsidRDefault="00036DD9" w:rsidP="00036DD9">
      <w:pPr>
        <w:rPr>
          <w:sz w:val="24"/>
        </w:rPr>
      </w:pPr>
      <w:r w:rsidRPr="00AA4489">
        <w:rPr>
          <w:sz w:val="24"/>
        </w:rPr>
        <w:t>ALŽBĚTA</w:t>
      </w:r>
    </w:p>
    <w:p w:rsidR="00036DD9" w:rsidRPr="00AA4489" w:rsidRDefault="00036DD9" w:rsidP="00036DD9">
      <w:pPr>
        <w:rPr>
          <w:sz w:val="24"/>
        </w:rPr>
      </w:pPr>
      <w:r w:rsidRPr="00AA4489">
        <w:rPr>
          <w:sz w:val="24"/>
        </w:rPr>
        <w:t>Jsi šílený. – Proč kvůli mně?</w:t>
      </w:r>
    </w:p>
    <w:p w:rsidR="00036DD9" w:rsidRPr="00AA4489" w:rsidRDefault="00036DD9" w:rsidP="00036DD9">
      <w:pPr>
        <w:rPr>
          <w:sz w:val="24"/>
        </w:rPr>
      </w:pPr>
    </w:p>
    <w:p w:rsidR="00036DD9" w:rsidRPr="00AA4489" w:rsidRDefault="00036DD9" w:rsidP="00036DD9">
      <w:pPr>
        <w:rPr>
          <w:i/>
          <w:sz w:val="24"/>
        </w:rPr>
      </w:pPr>
      <w:r w:rsidRPr="00AA4489">
        <w:rPr>
          <w:i/>
          <w:sz w:val="24"/>
        </w:rPr>
        <w:t xml:space="preserve">4.  </w:t>
      </w:r>
      <w:r w:rsidRPr="00AA4489">
        <w:rPr>
          <w:i/>
          <w:sz w:val="24"/>
          <w:u w:val="single"/>
        </w:rPr>
        <w:t>Zamysli se nad autorovým přístupem k historii</w:t>
      </w:r>
      <w:r w:rsidRPr="00AA4489">
        <w:rPr>
          <w:i/>
          <w:sz w:val="24"/>
        </w:rPr>
        <w:t xml:space="preserve"> (ve srovnání s Jiráskem, Wintrem).</w:t>
      </w:r>
    </w:p>
    <w:p w:rsidR="00036DD9" w:rsidRPr="00AA4489" w:rsidRDefault="00036DD9" w:rsidP="00036DD9">
      <w:pPr>
        <w:rPr>
          <w:i/>
          <w:sz w:val="24"/>
        </w:rPr>
      </w:pPr>
      <w:r w:rsidRPr="00AA4489">
        <w:rPr>
          <w:i/>
          <w:sz w:val="24"/>
        </w:rPr>
        <w:t xml:space="preserve"> Jak je představován Karel IV.?</w:t>
      </w:r>
    </w:p>
    <w:p w:rsidR="00036DD9" w:rsidRPr="00AA4489" w:rsidRDefault="00036DD9" w:rsidP="00036DD9">
      <w:pPr>
        <w:rPr>
          <w:i/>
          <w:sz w:val="24"/>
        </w:rPr>
      </w:pPr>
    </w:p>
    <w:p w:rsidR="00036DD9" w:rsidRPr="00AA4489" w:rsidRDefault="00036DD9" w:rsidP="00036DD9">
      <w:pPr>
        <w:rPr>
          <w:i/>
          <w:sz w:val="24"/>
          <w:u w:val="single"/>
        </w:rPr>
      </w:pPr>
      <w:r w:rsidRPr="00AA4489">
        <w:rPr>
          <w:i/>
          <w:sz w:val="24"/>
        </w:rPr>
        <w:t>5.</w:t>
      </w:r>
      <w:r w:rsidRPr="00AA4489">
        <w:rPr>
          <w:sz w:val="24"/>
        </w:rPr>
        <w:t xml:space="preserve"> </w:t>
      </w:r>
      <w:r w:rsidRPr="00AA4489">
        <w:rPr>
          <w:i/>
          <w:sz w:val="24"/>
          <w:u w:val="single"/>
        </w:rPr>
        <w:t>Na které části se obvykle dělí divadelní hra? Čím se liší drama od prózy a poezie? Co je</w:t>
      </w:r>
    </w:p>
    <w:p w:rsidR="00036DD9" w:rsidRPr="00AA4489" w:rsidRDefault="00036DD9" w:rsidP="00036DD9">
      <w:pPr>
        <w:rPr>
          <w:i/>
          <w:sz w:val="24"/>
          <w:u w:val="single"/>
        </w:rPr>
      </w:pPr>
      <w:r w:rsidRPr="00AA4489">
        <w:rPr>
          <w:i/>
          <w:sz w:val="24"/>
          <w:u w:val="single"/>
        </w:rPr>
        <w:t>jejím základním stavebním prvkem?</w:t>
      </w:r>
    </w:p>
    <w:p w:rsidR="00036DD9" w:rsidRPr="00AA4489" w:rsidRDefault="00036DD9" w:rsidP="00036DD9">
      <w:pPr>
        <w:rPr>
          <w:sz w:val="24"/>
        </w:rPr>
      </w:pPr>
    </w:p>
    <w:p w:rsidR="000B1C41" w:rsidRDefault="000B1C41"/>
    <w:sectPr w:rsidR="000B1C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DD9"/>
    <w:rsid w:val="00036DD9"/>
    <w:rsid w:val="000B1C41"/>
    <w:rsid w:val="007D4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74772"/>
  <w15:chartTrackingRefBased/>
  <w15:docId w15:val="{2A42FE63-6C9E-4544-B7F7-E86AB120E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6D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Drhová Markéta</dc:creator>
  <cp:keywords/>
  <dc:description/>
  <cp:lastModifiedBy>Drhová Markéta</cp:lastModifiedBy>
  <cp:revision>3</cp:revision>
  <dcterms:created xsi:type="dcterms:W3CDTF">2020-05-10T19:14:00Z</dcterms:created>
  <dcterms:modified xsi:type="dcterms:W3CDTF">2020-05-10T19:14:00Z</dcterms:modified>
</cp:coreProperties>
</file>