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743" w:rsidRDefault="006B1847">
      <w:pPr>
        <w:rPr>
          <w:sz w:val="24"/>
        </w:rPr>
      </w:pPr>
      <w:r>
        <w:rPr>
          <w:sz w:val="24"/>
        </w:rPr>
        <w:t>Vážení rodiče žáků ZŠ Černošice,</w:t>
      </w:r>
    </w:p>
    <w:p w:rsidR="006B1847" w:rsidRDefault="006B1847">
      <w:pPr>
        <w:rPr>
          <w:sz w:val="24"/>
        </w:rPr>
      </w:pPr>
      <w:r>
        <w:rPr>
          <w:sz w:val="24"/>
        </w:rPr>
        <w:t xml:space="preserve">blíží se konec školního roku 2019/20 a s tím spojené otázky ohledně hodnocení </w:t>
      </w:r>
      <w:r w:rsidR="00E318C5">
        <w:rPr>
          <w:sz w:val="24"/>
        </w:rPr>
        <w:t xml:space="preserve">vzdělávání žáků </w:t>
      </w:r>
      <w:r>
        <w:rPr>
          <w:sz w:val="24"/>
        </w:rPr>
        <w:t>za 2. pololetí.</w:t>
      </w:r>
    </w:p>
    <w:p w:rsidR="009F7882" w:rsidRDefault="006B1847">
      <w:pPr>
        <w:rPr>
          <w:sz w:val="24"/>
        </w:rPr>
      </w:pPr>
      <w:r>
        <w:rPr>
          <w:sz w:val="24"/>
        </w:rPr>
        <w:t xml:space="preserve">Výuka ve 2. pololetí probíhá zcela nestandardně. Hodnocení výsledků vzdělávání žáků bude s ohledem na mimořádnou situaci zohledněno. </w:t>
      </w:r>
      <w:r w:rsidR="009F7882">
        <w:rPr>
          <w:sz w:val="24"/>
        </w:rPr>
        <w:t xml:space="preserve">Pro hodnocení žáků platí vedle Vyhlášky č.211/ 2020 Sb. i nadále pravidla pro hodnocení uvedená v zákoně </w:t>
      </w:r>
      <w:r w:rsidR="00810E02">
        <w:rPr>
          <w:sz w:val="24"/>
        </w:rPr>
        <w:t>č.561/2004 Sb. (</w:t>
      </w:r>
      <w:r w:rsidR="009F7882">
        <w:rPr>
          <w:sz w:val="24"/>
        </w:rPr>
        <w:t xml:space="preserve">školský zákon). </w:t>
      </w:r>
    </w:p>
    <w:p w:rsidR="006B1847" w:rsidRDefault="006B1847">
      <w:pPr>
        <w:rPr>
          <w:sz w:val="24"/>
        </w:rPr>
      </w:pPr>
      <w:r>
        <w:rPr>
          <w:sz w:val="24"/>
        </w:rPr>
        <w:t xml:space="preserve">Z některých běžně užívaných postupů je třeba </w:t>
      </w:r>
      <w:proofErr w:type="gramStart"/>
      <w:r>
        <w:rPr>
          <w:sz w:val="24"/>
        </w:rPr>
        <w:t>slevit</w:t>
      </w:r>
      <w:r w:rsidR="00475529">
        <w:rPr>
          <w:sz w:val="24"/>
        </w:rPr>
        <w:t xml:space="preserve">. </w:t>
      </w:r>
      <w:proofErr w:type="gramEnd"/>
      <w:r w:rsidR="00475529">
        <w:rPr>
          <w:sz w:val="24"/>
        </w:rPr>
        <w:t>N</w:t>
      </w:r>
      <w:bookmarkStart w:id="0" w:name="_GoBack"/>
      <w:bookmarkEnd w:id="0"/>
      <w:r>
        <w:rPr>
          <w:sz w:val="24"/>
        </w:rPr>
        <w:t>a doporučení MŠMT a na základě Vyhlášky č.211/ 2020 Sb.</w:t>
      </w:r>
      <w:r w:rsidRPr="006B1847">
        <w:rPr>
          <w:sz w:val="24"/>
        </w:rPr>
        <w:t xml:space="preserve"> </w:t>
      </w:r>
      <w:r>
        <w:rPr>
          <w:sz w:val="24"/>
        </w:rPr>
        <w:t>proběhne hodnocení žáků podle těchto kritérií:</w:t>
      </w:r>
    </w:p>
    <w:p w:rsidR="006B1847" w:rsidRDefault="006B1847" w:rsidP="006B184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z podkladů pro hodnocení získaných ve 2. pololetí v době, kdy žák řádně docházel do školy</w:t>
      </w:r>
      <w:r w:rsidR="00E318C5">
        <w:rPr>
          <w:sz w:val="24"/>
        </w:rPr>
        <w:t xml:space="preserve"> (tj. do 10. března 2020)</w:t>
      </w:r>
    </w:p>
    <w:p w:rsidR="006B1847" w:rsidRDefault="006B1847" w:rsidP="006B184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podpůrně z podkladů pro hodnocení získaných při vzdělávání na dálku, kdy žák nemá povinnost řádně docházet do školy, a</w:t>
      </w:r>
    </w:p>
    <w:p w:rsidR="006B1847" w:rsidRDefault="006B1847" w:rsidP="006B184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podpůrně z hodnocení výsledků žáka za 1. pololetí školního roku 2019/2020.</w:t>
      </w:r>
    </w:p>
    <w:p w:rsidR="006B1847" w:rsidRDefault="006B1847" w:rsidP="006B1847">
      <w:pPr>
        <w:rPr>
          <w:sz w:val="24"/>
        </w:rPr>
      </w:pPr>
      <w:r>
        <w:rPr>
          <w:sz w:val="24"/>
        </w:rPr>
        <w:t>Pravidla ve školním řádu a pravidla pro hodnocení výsledků vzdělávání žáků schválená školskou radou, která jsou v rozporu nebo která neumožňují hodnocení žáků za 2. pololetí, se nepoužijí.</w:t>
      </w:r>
    </w:p>
    <w:p w:rsidR="006B1847" w:rsidRDefault="006B1847" w:rsidP="006B1847">
      <w:pPr>
        <w:rPr>
          <w:sz w:val="24"/>
        </w:rPr>
      </w:pPr>
      <w:r>
        <w:rPr>
          <w:sz w:val="24"/>
        </w:rPr>
        <w:t>Pokud se pro hodnocení žáka koná zkouška nebo komisionální přezkoušení stanovené právními předpisy nebo zkouška vyplývající z individuálního vzdělávacího plánu, není jejich konání a hodnocení žáka vyhláškou dotčeno.</w:t>
      </w:r>
    </w:p>
    <w:p w:rsidR="00E318C5" w:rsidRDefault="00E318C5" w:rsidP="006B1847">
      <w:pPr>
        <w:rPr>
          <w:sz w:val="24"/>
        </w:rPr>
      </w:pPr>
      <w:r>
        <w:rPr>
          <w:sz w:val="24"/>
        </w:rPr>
        <w:t>Platí, že do zameškaných hodin se započítávají pouze hodiny zameškané do začátku platnosti zákazu osobní přítomnosti žáků na vzdělávání ve škole.</w:t>
      </w:r>
    </w:p>
    <w:p w:rsidR="009F7882" w:rsidRDefault="009F7882" w:rsidP="006B1847">
      <w:pPr>
        <w:rPr>
          <w:sz w:val="24"/>
        </w:rPr>
      </w:pPr>
      <w:r>
        <w:rPr>
          <w:sz w:val="24"/>
        </w:rPr>
        <w:t xml:space="preserve">Vysvědčení bude vydáno v pátek 26. 6. 2020 během dopoledne </w:t>
      </w:r>
      <w:r w:rsidR="00810E02">
        <w:rPr>
          <w:sz w:val="24"/>
        </w:rPr>
        <w:t>(bližší informace dostanete v polovině června od třídních učitelů).</w:t>
      </w:r>
    </w:p>
    <w:p w:rsidR="00810E02" w:rsidRDefault="00810E02" w:rsidP="006B1847">
      <w:pPr>
        <w:rPr>
          <w:sz w:val="24"/>
        </w:rPr>
      </w:pPr>
    </w:p>
    <w:p w:rsidR="00810E02" w:rsidRDefault="00810E02" w:rsidP="006B1847">
      <w:pPr>
        <w:rPr>
          <w:sz w:val="24"/>
        </w:rPr>
      </w:pPr>
      <w:r>
        <w:rPr>
          <w:sz w:val="24"/>
        </w:rPr>
        <w:t>Ludmila Zhoufová, ředitelka školy</w:t>
      </w:r>
    </w:p>
    <w:p w:rsidR="009F7882" w:rsidRPr="006B1847" w:rsidRDefault="009F7882" w:rsidP="006B1847">
      <w:pPr>
        <w:rPr>
          <w:sz w:val="24"/>
        </w:rPr>
      </w:pPr>
    </w:p>
    <w:p w:rsidR="006B1847" w:rsidRPr="006B1847" w:rsidRDefault="006B1847">
      <w:pPr>
        <w:rPr>
          <w:sz w:val="24"/>
        </w:rPr>
      </w:pPr>
    </w:p>
    <w:sectPr w:rsidR="006B1847" w:rsidRPr="006B1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16D56"/>
    <w:multiLevelType w:val="hybridMultilevel"/>
    <w:tmpl w:val="8CF4E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847"/>
    <w:rsid w:val="00475529"/>
    <w:rsid w:val="00613743"/>
    <w:rsid w:val="006B1847"/>
    <w:rsid w:val="00810E02"/>
    <w:rsid w:val="009F7882"/>
    <w:rsid w:val="00E3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DBF81"/>
  <w15:chartTrackingRefBased/>
  <w15:docId w15:val="{330588CD-616A-4EBD-B366-0B3FF673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1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3</cp:revision>
  <dcterms:created xsi:type="dcterms:W3CDTF">2020-05-19T09:09:00Z</dcterms:created>
  <dcterms:modified xsi:type="dcterms:W3CDTF">2020-05-19T13:43:00Z</dcterms:modified>
</cp:coreProperties>
</file>