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950DB" w:rsidRPr="0091278B" w:rsidRDefault="000950DB" w:rsidP="000950DB">
      <w:pPr>
        <w:rPr>
          <w:b/>
          <w:bCs/>
          <w:color w:val="FF0000"/>
          <w:sz w:val="24"/>
          <w:szCs w:val="24"/>
        </w:rPr>
      </w:pPr>
      <w:r w:rsidRPr="0091278B">
        <w:rPr>
          <w:b/>
          <w:bCs/>
          <w:color w:val="FF0000"/>
          <w:sz w:val="24"/>
          <w:szCs w:val="24"/>
        </w:rPr>
        <w:t>Výška v trojúhelníku</w:t>
      </w:r>
    </w:p>
    <w:p w:rsidR="000950DB" w:rsidRDefault="000950DB" w:rsidP="000950DB">
      <w:pPr>
        <w:rPr>
          <w:sz w:val="24"/>
          <w:szCs w:val="24"/>
        </w:rPr>
      </w:pPr>
      <w:r w:rsidRPr="00F23814">
        <w:t>Co je výška?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EE3829">
        <w:rPr>
          <w:sz w:val="24"/>
          <w:szCs w:val="24"/>
        </w:rPr>
        <w:tab/>
      </w:r>
    </w:p>
    <w:p w:rsidR="000950DB" w:rsidRDefault="00EE3829" w:rsidP="000950DB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1205865</wp:posOffset>
                </wp:positionH>
                <wp:positionV relativeFrom="paragraph">
                  <wp:posOffset>8255</wp:posOffset>
                </wp:positionV>
                <wp:extent cx="4634230" cy="741045"/>
                <wp:effectExtent l="0" t="0" r="13970" b="20955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230" cy="741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829" w:rsidRDefault="00EE3829" w:rsidP="00EE3829">
                            <w:pPr>
                              <w:spacing w:after="0"/>
                            </w:pPr>
                            <w:r w:rsidRPr="00F23814">
                              <w:t>výšku vždy měříme kolmo od země až do nejvyššího bodu</w:t>
                            </w:r>
                            <w:r>
                              <w:t xml:space="preserve"> měřeného objektu</w:t>
                            </w:r>
                          </w:p>
                          <w:p w:rsidR="00EE3829" w:rsidRDefault="00EE3829" w:rsidP="00EE3829">
                            <w:pPr>
                              <w:spacing w:after="0"/>
                            </w:pPr>
                          </w:p>
                          <w:p w:rsidR="00EE3829" w:rsidRDefault="00EE3829" w:rsidP="00EE3829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Pr="00F23814">
                              <w:rPr>
                                <w:b/>
                                <w:bCs/>
                              </w:rPr>
                              <w:t>výška = kolmá vzdálenost</w:t>
                            </w:r>
                          </w:p>
                          <w:p w:rsidR="00EE3829" w:rsidRDefault="00EE38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94.95pt;margin-top:.65pt;width:364.9pt;height:58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" strokecolor="white [3212]">
                <v:textbox>
                  <w:txbxContent>
                    <w:p w:rsidR="00EE3829" w:rsidRDefault="00EE3829" w:rsidP="00EE3829">
                      <w:pPr>
                        <w:spacing w:after="0"/>
                      </w:pPr>
                      <w:r w:rsidRPr="00F23814">
                        <w:t>výšku vždy měříme kolmo od země až do nejvyššího bodu</w:t>
                      </w:r>
                      <w:r>
                        <w:t xml:space="preserve"> měřeného objektu</w:t>
                      </w:r>
                    </w:p>
                    <w:p w:rsidR="00EE3829" w:rsidRDefault="00EE3829" w:rsidP="00EE3829">
                      <w:pPr>
                        <w:spacing w:after="0"/>
                      </w:pPr>
                    </w:p>
                    <w:p w:rsidR="00EE3829" w:rsidRDefault="00EE3829" w:rsidP="00EE3829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tab/>
                      </w:r>
                      <w:r>
                        <w:tab/>
                      </w:r>
                      <w:r w:rsidRPr="00F23814">
                        <w:rPr>
                          <w:b/>
                          <w:bCs/>
                        </w:rPr>
                        <w:t>výška = kolmá vzdálenost</w:t>
                      </w:r>
                    </w:p>
                    <w:p w:rsidR="00EE3829" w:rsidRDefault="00EE3829"/>
                  </w:txbxContent>
                </v:textbox>
                <w10:wrap type="square" anchorx="margin"/>
              </v:shape>
            </w:pict>
          </mc:Fallback>
        </mc:AlternateContent>
      </w:r>
      <w:r w:rsidR="000950DB">
        <w:rPr>
          <w:noProof/>
        </w:rPr>
        <w:drawing>
          <wp:inline distT="0" distB="0" distL="0" distR="0" wp14:anchorId="65EBD0AA" wp14:editId="22B0FB20">
            <wp:extent cx="1065770" cy="730250"/>
            <wp:effectExtent l="0" t="0" r="127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2865" cy="73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0DB" w:rsidRDefault="000950DB" w:rsidP="00EE3829">
      <w:pPr>
        <w:spacing w:after="0"/>
        <w:rPr>
          <w:b/>
          <w:bCs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950DB" w:rsidRDefault="000950DB" w:rsidP="00EE3829">
      <w:pPr>
        <w:spacing w:after="0"/>
      </w:pPr>
      <w:r w:rsidRPr="00F23814">
        <w:t>Co je výška</w:t>
      </w:r>
      <w:r>
        <w:t xml:space="preserve"> v trojúhelníku</w:t>
      </w:r>
      <w:r w:rsidRPr="00F23814">
        <w:t>?</w:t>
      </w:r>
      <w:r w:rsidR="00EE3829">
        <w:tab/>
      </w:r>
    </w:p>
    <w:p w:rsidR="000950DB" w:rsidRPr="00EE3829" w:rsidRDefault="00EE3829" w:rsidP="000950DB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90170</wp:posOffset>
                </wp:positionV>
                <wp:extent cx="4017645" cy="830580"/>
                <wp:effectExtent l="0" t="0" r="20955" b="26670"/>
                <wp:wrapSquare wrapText="bothSides"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7645" cy="830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829" w:rsidRDefault="00EE3829"/>
                          <w:p w:rsidR="00EE3829" w:rsidRDefault="00EE3829">
                            <w:r w:rsidRPr="006A73B0">
                              <w:rPr>
                                <w:b/>
                                <w:bCs/>
                              </w:rPr>
                              <w:t>výška trojúhelníku</w:t>
                            </w:r>
                            <w:r>
                              <w:t xml:space="preserve"> = </w:t>
                            </w:r>
                            <w:r w:rsidRPr="006A73B0">
                              <w:rPr>
                                <w:b/>
                                <w:bCs/>
                              </w:rPr>
                              <w:t>kolmá vzdálenost</w:t>
                            </w:r>
                            <w:r>
                              <w:t xml:space="preserve"> vrcholu od protější strany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5.15pt;margin-top:7.1pt;width:316.35pt;height:65.4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" strokecolor="white [3212]">
                <v:textbox>
                  <w:txbxContent>
                    <w:p w:rsidR="00EE3829" w:rsidRDefault="00EE3829"/>
                    <w:p w:rsidR="00EE3829" w:rsidRDefault="00EE3829">
                      <w:r w:rsidRPr="006A73B0">
                        <w:rPr>
                          <w:b/>
                          <w:bCs/>
                        </w:rPr>
                        <w:t>výška trojúhelníku</w:t>
                      </w:r>
                      <w:r>
                        <w:t xml:space="preserve"> = </w:t>
                      </w:r>
                      <w:r w:rsidRPr="006A73B0">
                        <w:rPr>
                          <w:b/>
                          <w:bCs/>
                        </w:rPr>
                        <w:t>kolmá vzdálenost</w:t>
                      </w:r>
                      <w:r>
                        <w:t xml:space="preserve"> vrcholu od protější strany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950DB">
        <w:rPr>
          <w:noProof/>
        </w:rPr>
        <w:drawing>
          <wp:inline distT="0" distB="0" distL="0" distR="0" wp14:anchorId="7A9ECDA4" wp14:editId="394416AC">
            <wp:extent cx="1346200" cy="1107898"/>
            <wp:effectExtent l="0" t="0" r="635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61339" cy="1120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50DB">
        <w:rPr>
          <w:sz w:val="24"/>
          <w:szCs w:val="24"/>
        </w:rPr>
        <w:tab/>
      </w:r>
      <w:r w:rsidR="000950DB">
        <w:rPr>
          <w:sz w:val="24"/>
          <w:szCs w:val="24"/>
        </w:rPr>
        <w:tab/>
      </w:r>
      <w:r w:rsidR="000950DB">
        <w:rPr>
          <w:sz w:val="24"/>
          <w:szCs w:val="24"/>
        </w:rPr>
        <w:tab/>
      </w:r>
    </w:p>
    <w:p w:rsidR="00C079CE" w:rsidRPr="00EE3829" w:rsidRDefault="00EE3829">
      <w:r w:rsidRPr="002A66F4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2715895</wp:posOffset>
                </wp:positionH>
                <wp:positionV relativeFrom="paragraph">
                  <wp:posOffset>329565</wp:posOffset>
                </wp:positionV>
                <wp:extent cx="2971800" cy="5001260"/>
                <wp:effectExtent l="0" t="0" r="19050" b="2794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00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6F4" w:rsidRDefault="00D04F1A">
                            <w:r w:rsidRPr="000F088E">
                              <w:rPr>
                                <w:highlight w:val="yellow"/>
                              </w:rPr>
                              <w:t>výšky</w:t>
                            </w:r>
                            <w:r w:rsidRPr="000F088E">
                              <w:t xml:space="preserve"> </w:t>
                            </w:r>
                            <w:r>
                              <w:t xml:space="preserve">v ostroúhlém trojúhelníku – </w:t>
                            </w:r>
                            <w:r w:rsidRPr="00D04F1A">
                              <w:rPr>
                                <w:highlight w:val="yellow"/>
                              </w:rPr>
                              <w:t>leží uvnitř</w:t>
                            </w:r>
                          </w:p>
                          <w:p w:rsidR="00D04F1A" w:rsidRDefault="00D04F1A">
                            <w:r w:rsidRPr="000F088E">
                              <w:rPr>
                                <w:highlight w:val="yellow"/>
                              </w:rPr>
                              <w:t>průsečík</w:t>
                            </w:r>
                            <w:r>
                              <w:t xml:space="preserve"> výšek leží také </w:t>
                            </w:r>
                            <w:r w:rsidRPr="00D04F1A">
                              <w:rPr>
                                <w:highlight w:val="yellow"/>
                              </w:rPr>
                              <w:t>uvnitř</w:t>
                            </w:r>
                            <w:r>
                              <w:t xml:space="preserve"> trojúhelníku</w:t>
                            </w:r>
                          </w:p>
                          <w:p w:rsidR="00D04F1A" w:rsidRDefault="00D04F1A"/>
                          <w:p w:rsidR="00D04F1A" w:rsidRDefault="00D04F1A"/>
                          <w:p w:rsidR="00D04F1A" w:rsidRDefault="00D04F1A"/>
                          <w:p w:rsidR="00D04F1A" w:rsidRDefault="00D04F1A" w:rsidP="00D04F1A">
                            <w:pPr>
                              <w:spacing w:after="0"/>
                            </w:pPr>
                            <w:r w:rsidRPr="000F088E">
                              <w:rPr>
                                <w:highlight w:val="yellow"/>
                              </w:rPr>
                              <w:t>výšky</w:t>
                            </w:r>
                            <w:r w:rsidRPr="000F088E">
                              <w:t xml:space="preserve"> </w:t>
                            </w:r>
                            <w:r>
                              <w:t xml:space="preserve">v pravoúhlém trojúhelníku – </w:t>
                            </w: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  <w:r>
                              <w:tab/>
                              <w:t>- jedna leží uvnitř</w:t>
                            </w: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  <w:r>
                              <w:tab/>
                              <w:t>- dvě leží na stranách trojúhelníku</w:t>
                            </w: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  <w:r w:rsidRPr="000F088E">
                              <w:rPr>
                                <w:highlight w:val="yellow"/>
                              </w:rPr>
                              <w:t>průsečík</w:t>
                            </w:r>
                            <w:r>
                              <w:t xml:space="preserve"> </w:t>
                            </w:r>
                            <w:r>
                              <w:t xml:space="preserve">výšek </w:t>
                            </w:r>
                            <w:r w:rsidRPr="00D04F1A">
                              <w:rPr>
                                <w:highlight w:val="yellow"/>
                              </w:rPr>
                              <w:t xml:space="preserve">leží </w:t>
                            </w:r>
                            <w:r w:rsidRPr="00D04F1A">
                              <w:rPr>
                                <w:highlight w:val="yellow"/>
                              </w:rPr>
                              <w:t>ve vrcholu</w:t>
                            </w:r>
                            <w:r>
                              <w:t xml:space="preserve"> trojúhelníku, </w:t>
                            </w:r>
                          </w:p>
                          <w:p w:rsidR="00D04F1A" w:rsidRDefault="00D04F1A" w:rsidP="00D04F1A">
                            <w:pPr>
                              <w:spacing w:after="0"/>
                              <w:ind w:firstLine="708"/>
                            </w:pPr>
                            <w:r>
                              <w:t>u kterého je pravý úhel</w:t>
                            </w: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  <w:r w:rsidRPr="000F088E">
                              <w:rPr>
                                <w:highlight w:val="yellow"/>
                              </w:rPr>
                              <w:t>výšky</w:t>
                            </w:r>
                            <w:r>
                              <w:t xml:space="preserve"> v </w:t>
                            </w:r>
                            <w:r>
                              <w:t>tup</w:t>
                            </w:r>
                            <w:r>
                              <w:t xml:space="preserve">oúhlém trojúhelníku – </w:t>
                            </w: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  <w:r>
                              <w:tab/>
                              <w:t>- jedna leží uvnitř</w:t>
                            </w:r>
                          </w:p>
                          <w:p w:rsidR="00D04F1A" w:rsidRPr="004B367B" w:rsidRDefault="00D04F1A" w:rsidP="00D04F1A">
                            <w:pPr>
                              <w:spacing w:after="0"/>
                              <w:rPr>
                                <w:i/>
                                <w:iCs/>
                              </w:rPr>
                            </w:pPr>
                            <w:r>
                              <w:tab/>
                              <w:t xml:space="preserve">- dvě leží </w:t>
                            </w:r>
                            <w:r>
                              <w:t>mimo</w:t>
                            </w:r>
                            <w:r>
                              <w:t xml:space="preserve"> trojúhelník</w:t>
                            </w:r>
                            <w:r w:rsidR="004B367B">
                              <w:t xml:space="preserve"> </w:t>
                            </w:r>
                            <w:r w:rsidR="004B367B" w:rsidRPr="004B367B">
                              <w:rPr>
                                <w:i/>
                                <w:iCs/>
                              </w:rPr>
                              <w:t>(vycházejí z vrcholu, jsou kolmé k přímce, která prochází protilehlou stranou)</w:t>
                            </w: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  <w:r w:rsidRPr="000F088E">
                              <w:rPr>
                                <w:highlight w:val="yellow"/>
                              </w:rPr>
                              <w:t>průsečík</w:t>
                            </w:r>
                            <w:r w:rsidRPr="000F088E">
                              <w:t xml:space="preserve"> </w:t>
                            </w:r>
                            <w:r>
                              <w:t xml:space="preserve">výšek </w:t>
                            </w:r>
                            <w:r w:rsidR="004B367B">
                              <w:t>neexistuje, ale můžeme najít průsečík přímek, které procházejí těmito výškami, průsečík těchto přímek leží mimo trojúhelník</w:t>
                            </w:r>
                          </w:p>
                          <w:p w:rsidR="00D04F1A" w:rsidRDefault="00D04F1A" w:rsidP="00D04F1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3.85pt;margin-top:25.95pt;width:234pt;height:393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" strokecolor="white [3212]">
                <v:textbox>
                  <w:txbxContent>
                    <w:p w:rsidR="002A66F4" w:rsidRDefault="00D04F1A">
                      <w:r w:rsidRPr="000F088E">
                        <w:rPr>
                          <w:highlight w:val="yellow"/>
                        </w:rPr>
                        <w:t>výšky</w:t>
                      </w:r>
                      <w:r w:rsidRPr="000F088E">
                        <w:t xml:space="preserve"> </w:t>
                      </w:r>
                      <w:r>
                        <w:t xml:space="preserve">v ostroúhlém trojúhelníku – </w:t>
                      </w:r>
                      <w:r w:rsidRPr="00D04F1A">
                        <w:rPr>
                          <w:highlight w:val="yellow"/>
                        </w:rPr>
                        <w:t>leží uvnitř</w:t>
                      </w:r>
                    </w:p>
                    <w:p w:rsidR="00D04F1A" w:rsidRDefault="00D04F1A">
                      <w:r w:rsidRPr="000F088E">
                        <w:rPr>
                          <w:highlight w:val="yellow"/>
                        </w:rPr>
                        <w:t>průsečík</w:t>
                      </w:r>
                      <w:r>
                        <w:t xml:space="preserve"> výšek leží také </w:t>
                      </w:r>
                      <w:r w:rsidRPr="00D04F1A">
                        <w:rPr>
                          <w:highlight w:val="yellow"/>
                        </w:rPr>
                        <w:t>uvnitř</w:t>
                      </w:r>
                      <w:r>
                        <w:t xml:space="preserve"> trojúhelníku</w:t>
                      </w:r>
                    </w:p>
                    <w:p w:rsidR="00D04F1A" w:rsidRDefault="00D04F1A"/>
                    <w:p w:rsidR="00D04F1A" w:rsidRDefault="00D04F1A"/>
                    <w:p w:rsidR="00D04F1A" w:rsidRDefault="00D04F1A"/>
                    <w:p w:rsidR="00D04F1A" w:rsidRDefault="00D04F1A" w:rsidP="00D04F1A">
                      <w:pPr>
                        <w:spacing w:after="0"/>
                      </w:pPr>
                      <w:r w:rsidRPr="000F088E">
                        <w:rPr>
                          <w:highlight w:val="yellow"/>
                        </w:rPr>
                        <w:t>výšky</w:t>
                      </w:r>
                      <w:r w:rsidRPr="000F088E">
                        <w:t xml:space="preserve"> </w:t>
                      </w:r>
                      <w:r>
                        <w:t xml:space="preserve">v pravoúhlém trojúhelníku – </w:t>
                      </w:r>
                    </w:p>
                    <w:p w:rsidR="00D04F1A" w:rsidRDefault="00D04F1A" w:rsidP="00D04F1A">
                      <w:pPr>
                        <w:spacing w:after="0"/>
                      </w:pPr>
                      <w:r>
                        <w:tab/>
                        <w:t>- jedna leží uvnitř</w:t>
                      </w:r>
                    </w:p>
                    <w:p w:rsidR="00D04F1A" w:rsidRDefault="00D04F1A" w:rsidP="00D04F1A">
                      <w:pPr>
                        <w:spacing w:after="0"/>
                      </w:pPr>
                      <w:r>
                        <w:tab/>
                        <w:t>- dvě leží na stranách trojúhelníku</w:t>
                      </w:r>
                    </w:p>
                    <w:p w:rsidR="00D04F1A" w:rsidRDefault="00D04F1A" w:rsidP="00D04F1A">
                      <w:pPr>
                        <w:spacing w:after="0"/>
                      </w:pPr>
                      <w:r w:rsidRPr="000F088E">
                        <w:rPr>
                          <w:highlight w:val="yellow"/>
                        </w:rPr>
                        <w:t>průsečík</w:t>
                      </w:r>
                      <w:r>
                        <w:t xml:space="preserve"> </w:t>
                      </w:r>
                      <w:r>
                        <w:t xml:space="preserve">výšek </w:t>
                      </w:r>
                      <w:r w:rsidRPr="00D04F1A">
                        <w:rPr>
                          <w:highlight w:val="yellow"/>
                        </w:rPr>
                        <w:t xml:space="preserve">leží </w:t>
                      </w:r>
                      <w:r w:rsidRPr="00D04F1A">
                        <w:rPr>
                          <w:highlight w:val="yellow"/>
                        </w:rPr>
                        <w:t>ve vrcholu</w:t>
                      </w:r>
                      <w:r>
                        <w:t xml:space="preserve"> trojúhelníku, </w:t>
                      </w:r>
                    </w:p>
                    <w:p w:rsidR="00D04F1A" w:rsidRDefault="00D04F1A" w:rsidP="00D04F1A">
                      <w:pPr>
                        <w:spacing w:after="0"/>
                        <w:ind w:firstLine="708"/>
                      </w:pPr>
                      <w:r>
                        <w:t>u kterého je pravý úhel</w:t>
                      </w:r>
                    </w:p>
                    <w:p w:rsidR="00D04F1A" w:rsidRDefault="00D04F1A" w:rsidP="00D04F1A">
                      <w:pPr>
                        <w:spacing w:after="0"/>
                      </w:pPr>
                    </w:p>
                    <w:p w:rsidR="00D04F1A" w:rsidRDefault="00D04F1A" w:rsidP="00D04F1A">
                      <w:pPr>
                        <w:spacing w:after="0"/>
                      </w:pPr>
                    </w:p>
                    <w:p w:rsidR="00D04F1A" w:rsidRDefault="00D04F1A" w:rsidP="00D04F1A">
                      <w:pPr>
                        <w:spacing w:after="0"/>
                      </w:pPr>
                    </w:p>
                    <w:p w:rsidR="00D04F1A" w:rsidRDefault="00D04F1A" w:rsidP="00D04F1A">
                      <w:pPr>
                        <w:spacing w:after="0"/>
                      </w:pPr>
                      <w:r w:rsidRPr="000F088E">
                        <w:rPr>
                          <w:highlight w:val="yellow"/>
                        </w:rPr>
                        <w:t>výšky</w:t>
                      </w:r>
                      <w:r>
                        <w:t xml:space="preserve"> v </w:t>
                      </w:r>
                      <w:r>
                        <w:t>tup</w:t>
                      </w:r>
                      <w:r>
                        <w:t xml:space="preserve">oúhlém trojúhelníku – </w:t>
                      </w:r>
                    </w:p>
                    <w:p w:rsidR="00D04F1A" w:rsidRDefault="00D04F1A" w:rsidP="00D04F1A">
                      <w:pPr>
                        <w:spacing w:after="0"/>
                      </w:pPr>
                      <w:r>
                        <w:tab/>
                        <w:t>- jedna leží uvnitř</w:t>
                      </w:r>
                    </w:p>
                    <w:p w:rsidR="00D04F1A" w:rsidRPr="004B367B" w:rsidRDefault="00D04F1A" w:rsidP="00D04F1A">
                      <w:pPr>
                        <w:spacing w:after="0"/>
                        <w:rPr>
                          <w:i/>
                          <w:iCs/>
                        </w:rPr>
                      </w:pPr>
                      <w:r>
                        <w:tab/>
                        <w:t xml:space="preserve">- dvě leží </w:t>
                      </w:r>
                      <w:r>
                        <w:t>mimo</w:t>
                      </w:r>
                      <w:r>
                        <w:t xml:space="preserve"> trojúhelník</w:t>
                      </w:r>
                      <w:r w:rsidR="004B367B">
                        <w:t xml:space="preserve"> </w:t>
                      </w:r>
                      <w:r w:rsidR="004B367B" w:rsidRPr="004B367B">
                        <w:rPr>
                          <w:i/>
                          <w:iCs/>
                        </w:rPr>
                        <w:t>(vycházejí z vrcholu, jsou kolmé k přímce, která prochází protilehlou stranou)</w:t>
                      </w:r>
                    </w:p>
                    <w:p w:rsidR="00D04F1A" w:rsidRDefault="00D04F1A" w:rsidP="00D04F1A">
                      <w:pPr>
                        <w:spacing w:after="0"/>
                      </w:pPr>
                    </w:p>
                    <w:p w:rsidR="00D04F1A" w:rsidRDefault="00D04F1A" w:rsidP="00D04F1A">
                      <w:pPr>
                        <w:spacing w:after="0"/>
                      </w:pPr>
                      <w:r w:rsidRPr="000F088E">
                        <w:rPr>
                          <w:highlight w:val="yellow"/>
                        </w:rPr>
                        <w:t>průsečík</w:t>
                      </w:r>
                      <w:r w:rsidRPr="000F088E">
                        <w:t xml:space="preserve"> </w:t>
                      </w:r>
                      <w:r>
                        <w:t xml:space="preserve">výšek </w:t>
                      </w:r>
                      <w:r w:rsidR="004B367B">
                        <w:t>neexistuje, ale můžeme najít průsečík přímek, které procházejí těmito výškami, průsečík těchto přímek leží mimo trojúhelník</w:t>
                      </w:r>
                    </w:p>
                    <w:p w:rsidR="00D04F1A" w:rsidRDefault="00D04F1A" w:rsidP="00D04F1A">
                      <w:pPr>
                        <w:spacing w:after="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079CE" w:rsidRPr="00C079CE">
        <w:rPr>
          <w:b/>
          <w:bCs/>
          <w:u w:val="single"/>
        </w:rPr>
        <w:t>Ostroúhlý trojúhelník</w:t>
      </w:r>
      <w:r w:rsidR="002A66F4">
        <w:tab/>
      </w:r>
      <w:r w:rsidR="002A66F4">
        <w:tab/>
      </w:r>
      <w:r w:rsidR="002A66F4">
        <w:tab/>
      </w:r>
      <w:r w:rsidR="00C079CE">
        <w:rPr>
          <w:noProof/>
        </w:rPr>
        <w:drawing>
          <wp:inline distT="0" distB="0" distL="0" distR="0" wp14:anchorId="01B2689C" wp14:editId="790AE551">
            <wp:extent cx="1108364" cy="121032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40640" cy="124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9CE" w:rsidRDefault="00C079CE">
      <w:pPr>
        <w:rPr>
          <w:b/>
          <w:bCs/>
          <w:u w:val="single"/>
        </w:rPr>
      </w:pPr>
      <w:r>
        <w:rPr>
          <w:b/>
          <w:bCs/>
          <w:u w:val="single"/>
        </w:rPr>
        <w:t>Pravoúhlý trojúhelník</w:t>
      </w:r>
    </w:p>
    <w:p w:rsidR="00C079CE" w:rsidRDefault="00F56C6A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6AE82790" wp14:editId="064FA190">
            <wp:extent cx="1316181" cy="1177636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36166" cy="119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9CE" w:rsidRDefault="00C079CE">
      <w:pPr>
        <w:rPr>
          <w:b/>
          <w:bCs/>
          <w:u w:val="single"/>
        </w:rPr>
      </w:pPr>
      <w:r>
        <w:rPr>
          <w:b/>
          <w:bCs/>
          <w:u w:val="single"/>
        </w:rPr>
        <w:t>Tupoúhlý trojúhelník</w:t>
      </w:r>
    </w:p>
    <w:p w:rsidR="00C079CE" w:rsidRDefault="00F56C6A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6E6C0142" wp14:editId="25AA6AB9">
            <wp:extent cx="1467525" cy="1607127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74335" cy="161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9CE" w:rsidRDefault="00C079CE">
      <w:pPr>
        <w:rPr>
          <w:b/>
          <w:bCs/>
          <w:u w:val="single"/>
        </w:rPr>
      </w:pPr>
    </w:p>
    <w:p w:rsidR="00C079CE" w:rsidRDefault="00C079CE" w:rsidP="00EE3829">
      <w:pPr>
        <w:spacing w:after="0"/>
        <w:rPr>
          <w:b/>
          <w:bCs/>
        </w:rPr>
      </w:pPr>
      <w:r w:rsidRPr="00C079CE">
        <w:rPr>
          <w:b/>
          <w:bCs/>
        </w:rPr>
        <w:t>Shrnutí:</w:t>
      </w:r>
    </w:p>
    <w:p w:rsidR="00C079CE" w:rsidRDefault="00C079CE" w:rsidP="00EE3829">
      <w:pPr>
        <w:pStyle w:val="Odstavecseseznamem"/>
        <w:numPr>
          <w:ilvl w:val="0"/>
          <w:numId w:val="1"/>
        </w:numPr>
        <w:spacing w:after="0"/>
      </w:pPr>
      <w:r w:rsidRPr="00C079CE">
        <w:t xml:space="preserve">Výška v trojúhelníku je </w:t>
      </w:r>
      <w:r>
        <w:t>–</w:t>
      </w:r>
      <w:r w:rsidRPr="00C079CE">
        <w:t xml:space="preserve"> úsečka</w:t>
      </w:r>
    </w:p>
    <w:p w:rsidR="00C079CE" w:rsidRDefault="00487DD6" w:rsidP="00EE3829">
      <w:pPr>
        <w:spacing w:after="0"/>
      </w:pPr>
      <w:r>
        <w:t xml:space="preserve">                                                        </w:t>
      </w:r>
      <w:r w:rsidR="00C079CE">
        <w:t>–</w:t>
      </w:r>
      <w:r>
        <w:t xml:space="preserve"> kolmá na stranu a prochází vrcholem</w:t>
      </w:r>
    </w:p>
    <w:p w:rsidR="00487DD6" w:rsidRDefault="00487DD6" w:rsidP="00EE3829">
      <w:pPr>
        <w:pStyle w:val="Odstavecseseznamem"/>
        <w:numPr>
          <w:ilvl w:val="0"/>
          <w:numId w:val="1"/>
        </w:numPr>
        <w:spacing w:after="0"/>
      </w:pPr>
      <w:r>
        <w:t xml:space="preserve">Celkem jsou v trojúhelníku </w:t>
      </w:r>
      <w:r w:rsidRPr="008E2FBE">
        <w:rPr>
          <w:b/>
          <w:bCs/>
        </w:rPr>
        <w:t>3 výšky</w:t>
      </w:r>
      <w:r>
        <w:t xml:space="preserve"> </w:t>
      </w:r>
      <w:r>
        <w:t>–</w:t>
      </w:r>
      <w:r>
        <w:t xml:space="preserve"> značíme je podle vrcholu, kterým prochází – </w:t>
      </w:r>
      <w:proofErr w:type="spellStart"/>
      <w:r>
        <w:t>v</w:t>
      </w:r>
      <w:r>
        <w:rPr>
          <w:vertAlign w:val="subscript"/>
        </w:rPr>
        <w:t>a</w:t>
      </w:r>
      <w:proofErr w:type="spellEnd"/>
      <w:r>
        <w:t xml:space="preserve">, </w:t>
      </w:r>
      <w:proofErr w:type="spellStart"/>
      <w:r>
        <w:t>v</w:t>
      </w:r>
      <w:r>
        <w:rPr>
          <w:vertAlign w:val="subscript"/>
        </w:rPr>
        <w:t>b</w:t>
      </w:r>
      <w:proofErr w:type="spellEnd"/>
      <w:r>
        <w:t xml:space="preserve">, </w:t>
      </w:r>
      <w:proofErr w:type="spellStart"/>
      <w:r>
        <w:t>v</w:t>
      </w:r>
      <w:r>
        <w:rPr>
          <w:vertAlign w:val="subscript"/>
        </w:rPr>
        <w:t>c</w:t>
      </w:r>
      <w:proofErr w:type="spellEnd"/>
    </w:p>
    <w:p w:rsidR="00487DD6" w:rsidRPr="00C079CE" w:rsidRDefault="00487DD6" w:rsidP="00EE3829">
      <w:pPr>
        <w:pStyle w:val="Odstavecseseznamem"/>
        <w:spacing w:after="0"/>
        <w:ind w:left="3540"/>
      </w:pPr>
      <w:r>
        <w:t xml:space="preserve">      </w:t>
      </w:r>
      <w:r>
        <w:t>–</w:t>
      </w:r>
      <w:r>
        <w:t xml:space="preserve"> protínají se v jednom bodě (ortocentrum) - V</w:t>
      </w:r>
    </w:p>
    <w:p w:rsidR="00C079CE" w:rsidRPr="00C079CE" w:rsidRDefault="00C079CE">
      <w:pPr>
        <w:rPr>
          <w:b/>
          <w:bCs/>
          <w:u w:val="single"/>
        </w:rPr>
      </w:pPr>
    </w:p>
    <w:sectPr w:rsidR="00C079CE" w:rsidRPr="00C079CE" w:rsidSect="00EE38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C74DA" w:rsidRDefault="00DC74DA" w:rsidP="004B367B">
      <w:pPr>
        <w:spacing w:after="0" w:line="240" w:lineRule="auto"/>
      </w:pPr>
      <w:r>
        <w:separator/>
      </w:r>
    </w:p>
  </w:endnote>
  <w:endnote w:type="continuationSeparator" w:id="0">
    <w:p w:rsidR="00DC74DA" w:rsidRDefault="00DC74DA" w:rsidP="004B3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C74DA" w:rsidRDefault="00DC74DA" w:rsidP="004B367B">
      <w:pPr>
        <w:spacing w:after="0" w:line="240" w:lineRule="auto"/>
      </w:pPr>
      <w:r>
        <w:separator/>
      </w:r>
    </w:p>
  </w:footnote>
  <w:footnote w:type="continuationSeparator" w:id="0">
    <w:p w:rsidR="00DC74DA" w:rsidRDefault="00DC74DA" w:rsidP="004B3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0B1EE6"/>
    <w:multiLevelType w:val="hybridMultilevel"/>
    <w:tmpl w:val="31E45E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9CE"/>
    <w:rsid w:val="000950DB"/>
    <w:rsid w:val="000F088E"/>
    <w:rsid w:val="002A66F4"/>
    <w:rsid w:val="00487DD6"/>
    <w:rsid w:val="004B367B"/>
    <w:rsid w:val="008514A1"/>
    <w:rsid w:val="008E2FBE"/>
    <w:rsid w:val="009A7449"/>
    <w:rsid w:val="00C079CE"/>
    <w:rsid w:val="00C47E88"/>
    <w:rsid w:val="00C63046"/>
    <w:rsid w:val="00D04F1A"/>
    <w:rsid w:val="00DC74DA"/>
    <w:rsid w:val="00EE3829"/>
    <w:rsid w:val="00F5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5296B"/>
  <w15:chartTrackingRefBased/>
  <w15:docId w15:val="{3E3D9038-B5BF-46F9-8B39-0F99D6FC5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79C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3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367B"/>
  </w:style>
  <w:style w:type="paragraph" w:styleId="Zpat">
    <w:name w:val="footer"/>
    <w:basedOn w:val="Normln"/>
    <w:link w:val="ZpatChar"/>
    <w:uiPriority w:val="99"/>
    <w:unhideWhenUsed/>
    <w:rsid w:val="004B3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3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Konrádová Lenka</dc:creator>
  <cp:keywords/>
  <dc:description/>
  <cp:lastModifiedBy>Konrádová Lenka</cp:lastModifiedBy>
  <cp:revision>3</cp:revision>
  <dcterms:created xsi:type="dcterms:W3CDTF">2020-05-07T16:02:00Z</dcterms:created>
  <dcterms:modified xsi:type="dcterms:W3CDTF">2020-05-07T16:04:00Z</dcterms:modified>
</cp:coreProperties>
</file>