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4B" w:rsidRDefault="00DA6C12">
      <w:r>
        <w:t xml:space="preserve">Týden od </w:t>
      </w:r>
      <w:proofErr w:type="gramStart"/>
      <w:r>
        <w:t>30.3.2020</w:t>
      </w:r>
      <w:proofErr w:type="gramEnd"/>
    </w:p>
    <w:p w:rsidR="00DA6C12" w:rsidRDefault="00DA6C12">
      <w:r>
        <w:t>Pozdravy všem šesťákům, doufám, že se máte hezky a brzy se uvidíme, Petr Steinocher</w:t>
      </w:r>
    </w:p>
    <w:p w:rsidR="00DA6C12" w:rsidRDefault="00DA6C12">
      <w:r>
        <w:t>Kontrola: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1701"/>
      </w:tblGrid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0,08 mm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0,0008 </w:t>
            </w:r>
            <w:r>
              <w:t>dm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2.2 Mm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2200 </w:t>
            </w:r>
            <w:r>
              <w:t>km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4 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4000 </w:t>
            </w:r>
            <w:r>
              <w:t>mm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0,0006 Mm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0,6 </w:t>
            </w:r>
            <w:r>
              <w:t>km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1,6 mm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0,16 </w:t>
            </w:r>
            <w:r>
              <w:t>cm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125 km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0,125 </w:t>
            </w:r>
            <w:r>
              <w:t>Mm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2,55 cm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25,5 </w:t>
            </w:r>
            <w:r>
              <w:t>mm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0,155 km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155 </w:t>
            </w:r>
            <w:r>
              <w:t>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0,0012 mm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0,00012 </w:t>
            </w:r>
            <w:r>
              <w:t>cm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2 dm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200 </w:t>
            </w:r>
            <w:r>
              <w:t>mm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 xml:space="preserve">8,9 cm 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0,089 </w:t>
            </w:r>
            <w:r>
              <w:t>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1,66 dm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16,6 </w:t>
            </w:r>
            <w:r>
              <w:t>cm</w:t>
            </w:r>
          </w:p>
        </w:tc>
      </w:tr>
      <w:tr w:rsidR="00DA6C12" w:rsidTr="00E82D42">
        <w:tc>
          <w:tcPr>
            <w:tcW w:w="1838" w:type="dxa"/>
          </w:tcPr>
          <w:p w:rsidR="00DA6C12" w:rsidRDefault="00DA6C12" w:rsidP="00E82D42">
            <w:pPr>
              <w:jc w:val="right"/>
            </w:pPr>
            <w:r>
              <w:t>25 m</w:t>
            </w:r>
          </w:p>
        </w:tc>
        <w:tc>
          <w:tcPr>
            <w:tcW w:w="1701" w:type="dxa"/>
          </w:tcPr>
          <w:p w:rsidR="00DA6C12" w:rsidRDefault="00DA6C12" w:rsidP="00DA6C12">
            <w:pPr>
              <w:jc w:val="right"/>
            </w:pPr>
            <w:r>
              <w:t xml:space="preserve">0,000025 </w:t>
            </w:r>
            <w:r>
              <w:t>Mm</w:t>
            </w:r>
          </w:p>
        </w:tc>
      </w:tr>
    </w:tbl>
    <w:p w:rsidR="00DA6C12" w:rsidRDefault="00DA6C12"/>
    <w:p w:rsidR="002500B2" w:rsidRDefault="002500B2">
      <w:pPr>
        <w:rPr>
          <w:u w:val="single"/>
        </w:rPr>
      </w:pPr>
      <w:r w:rsidRPr="002500B2">
        <w:rPr>
          <w:u w:val="single"/>
        </w:rPr>
        <w:t>Objem</w:t>
      </w:r>
    </w:p>
    <w:p w:rsidR="002500B2" w:rsidRDefault="002500B2">
      <w:pPr>
        <w:rPr>
          <w:lang w:val="en-GB"/>
        </w:rPr>
      </w:pPr>
      <w:r>
        <w:t xml:space="preserve">Je fyzikální </w:t>
      </w:r>
      <w:proofErr w:type="gramStart"/>
      <w:r>
        <w:t>veličina , která</w:t>
      </w:r>
      <w:proofErr w:type="gramEnd"/>
      <w:r>
        <w:t xml:space="preserve"> vymezuje prostor, část prostoru. Značíme ho </w:t>
      </w:r>
      <w:r w:rsidRPr="00377A1C">
        <w:rPr>
          <w:u w:val="single"/>
        </w:rPr>
        <w:t>V</w:t>
      </w:r>
      <w:r>
        <w:t xml:space="preserve"> a základní jednotkou je metr krychlový </w:t>
      </w:r>
      <w:r>
        <w:rPr>
          <w:lang w:val="en-GB"/>
        </w:rPr>
        <w:t>[ m</w:t>
      </w:r>
      <w:r>
        <w:rPr>
          <w:vertAlign w:val="superscript"/>
          <w:lang w:val="en-GB"/>
        </w:rPr>
        <w:t>3</w:t>
      </w:r>
      <w:r>
        <w:rPr>
          <w:lang w:val="en-GB"/>
        </w:rPr>
        <w:t xml:space="preserve">]. </w:t>
      </w:r>
    </w:p>
    <w:p w:rsidR="002500B2" w:rsidRDefault="002500B2" w:rsidP="002500B2">
      <w:proofErr w:type="spellStart"/>
      <w:r>
        <w:rPr>
          <w:lang w:val="en-GB"/>
        </w:rPr>
        <w:t>Odvozené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jednotky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jsou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např</w:t>
      </w:r>
      <w:proofErr w:type="spellEnd"/>
      <w:r>
        <w:rPr>
          <w:lang w:val="en-GB"/>
        </w:rPr>
        <w:t>. cm</w:t>
      </w:r>
      <w:r>
        <w:rPr>
          <w:vertAlign w:val="superscript"/>
          <w:lang w:val="en-GB"/>
        </w:rPr>
        <w:t>3</w:t>
      </w:r>
      <w:r>
        <w:rPr>
          <w:lang w:val="en-GB"/>
        </w:rPr>
        <w:t xml:space="preserve">, </w:t>
      </w:r>
      <w:r w:rsidRPr="002500B2">
        <w:rPr>
          <w:lang w:val="en-GB"/>
        </w:rPr>
        <w:t>mm</w:t>
      </w:r>
      <w:proofErr w:type="gramStart"/>
      <w:r>
        <w:rPr>
          <w:vertAlign w:val="superscript"/>
          <w:lang w:val="en-GB"/>
        </w:rPr>
        <w:t>3</w:t>
      </w:r>
      <w:r>
        <w:rPr>
          <w:lang w:val="en-GB"/>
        </w:rPr>
        <w:t xml:space="preserve">  </w:t>
      </w:r>
      <w:proofErr w:type="spellStart"/>
      <w:r w:rsidRPr="002500B2">
        <w:rPr>
          <w:lang w:val="en-GB"/>
        </w:rPr>
        <w:t>apd</w:t>
      </w:r>
      <w:proofErr w:type="spellEnd"/>
      <w:proofErr w:type="gramEnd"/>
      <w:r>
        <w:rPr>
          <w:lang w:val="en-GB"/>
        </w:rPr>
        <w:t xml:space="preserve">. </w:t>
      </w:r>
      <w:proofErr w:type="spellStart"/>
      <w:r>
        <w:rPr>
          <w:lang w:val="en-GB"/>
        </w:rPr>
        <w:t>Jiné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jednotky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jsou</w:t>
      </w:r>
      <w:proofErr w:type="spell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jednotky</w:t>
      </w:r>
      <w:proofErr w:type="spellEnd"/>
      <w:r>
        <w:rPr>
          <w:lang w:val="en-GB"/>
        </w:rPr>
        <w:t xml:space="preserve">  </w:t>
      </w:r>
      <w:proofErr w:type="spellStart"/>
      <w:r>
        <w:rPr>
          <w:lang w:val="en-GB"/>
        </w:rPr>
        <w:t>ve</w:t>
      </w:r>
      <w:proofErr w:type="spellEnd"/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spojení</w:t>
      </w:r>
      <w:proofErr w:type="spellEnd"/>
      <w:r>
        <w:rPr>
          <w:lang w:val="en-GB"/>
        </w:rPr>
        <w:t xml:space="preserve"> s </w:t>
      </w:r>
      <w:proofErr w:type="spellStart"/>
      <w:r>
        <w:rPr>
          <w:lang w:val="en-GB"/>
        </w:rPr>
        <w:t>litrem</w:t>
      </w:r>
      <w:proofErr w:type="spellEnd"/>
      <w:r>
        <w:rPr>
          <w:lang w:val="en-GB"/>
        </w:rPr>
        <w:t xml:space="preserve">  [ l ]</w:t>
      </w:r>
      <w:r>
        <w:t>.</w:t>
      </w:r>
      <w:bookmarkStart w:id="0" w:name="_GoBack"/>
      <w:bookmarkEnd w:id="0"/>
    </w:p>
    <w:p w:rsidR="002500B2" w:rsidRDefault="002500B2" w:rsidP="002500B2">
      <w:r>
        <w:t xml:space="preserve">Ty dále odvozujeme pomocí fyzikálních předpon např. </w:t>
      </w:r>
      <w:proofErr w:type="gramStart"/>
      <w:r>
        <w:t>hl ( hektolitr</w:t>
      </w:r>
      <w:proofErr w:type="gramEnd"/>
      <w:r>
        <w:t xml:space="preserve">), dl (decilitr), cl </w:t>
      </w:r>
      <w:proofErr w:type="spellStart"/>
      <w:r>
        <w:t>apd</w:t>
      </w:r>
      <w:proofErr w:type="spellEnd"/>
      <w:r>
        <w:t>.</w:t>
      </w:r>
    </w:p>
    <w:p w:rsidR="002500B2" w:rsidRDefault="002500B2" w:rsidP="002500B2">
      <w:pPr>
        <w:rPr>
          <w:lang w:val="en-GB"/>
        </w:rPr>
      </w:pPr>
      <w:r>
        <w:t xml:space="preserve">Objem měříme pomocí </w:t>
      </w:r>
      <w:r w:rsidRPr="002500B2">
        <w:rPr>
          <w:u w:val="single"/>
        </w:rPr>
        <w:t xml:space="preserve">odměrných </w:t>
      </w:r>
      <w:proofErr w:type="gramStart"/>
      <w:r w:rsidRPr="002500B2">
        <w:rPr>
          <w:u w:val="single"/>
        </w:rPr>
        <w:t>válců</w:t>
      </w:r>
      <w:r>
        <w:t xml:space="preserve"> ( až</w:t>
      </w:r>
      <w:proofErr w:type="gramEnd"/>
      <w:r>
        <w:t xml:space="preserve"> se sejdeme ) , nebo jiných nádob se stupnicí.</w:t>
      </w:r>
      <w:r>
        <w:rPr>
          <w:lang w:val="en-GB"/>
        </w:rPr>
        <w:t xml:space="preserve"> </w:t>
      </w:r>
    </w:p>
    <w:p w:rsidR="003A7826" w:rsidRPr="003A7826" w:rsidRDefault="003A7826" w:rsidP="002500B2">
      <w:pPr>
        <w:rPr>
          <w:u w:val="single"/>
          <w:lang w:val="en-GB"/>
        </w:rPr>
      </w:pPr>
      <w:proofErr w:type="spellStart"/>
      <w:r w:rsidRPr="003A7826">
        <w:rPr>
          <w:u w:val="single"/>
          <w:lang w:val="en-GB"/>
        </w:rPr>
        <w:t>Převody</w:t>
      </w:r>
      <w:proofErr w:type="spellEnd"/>
      <w:r w:rsidRPr="003A7826">
        <w:rPr>
          <w:u w:val="single"/>
          <w:lang w:val="en-GB"/>
        </w:rPr>
        <w:t xml:space="preserve"> </w:t>
      </w:r>
      <w:proofErr w:type="spellStart"/>
      <w:proofErr w:type="gramStart"/>
      <w:r w:rsidRPr="003A7826">
        <w:rPr>
          <w:u w:val="single"/>
          <w:lang w:val="en-GB"/>
        </w:rPr>
        <w:t>jednotek</w:t>
      </w:r>
      <w:proofErr w:type="spellEnd"/>
      <w:r w:rsidRPr="003A7826">
        <w:rPr>
          <w:u w:val="single"/>
          <w:lang w:val="en-GB"/>
        </w:rPr>
        <w:t xml:space="preserve">  s</w:t>
      </w:r>
      <w:proofErr w:type="gramEnd"/>
      <w:r w:rsidRPr="003A7826">
        <w:rPr>
          <w:u w:val="single"/>
          <w:lang w:val="en-GB"/>
        </w:rPr>
        <w:t xml:space="preserve"> </w:t>
      </w:r>
      <w:proofErr w:type="spellStart"/>
      <w:r w:rsidRPr="003A7826">
        <w:rPr>
          <w:u w:val="single"/>
          <w:lang w:val="en-GB"/>
        </w:rPr>
        <w:t>litrem</w:t>
      </w:r>
      <w:proofErr w:type="spellEnd"/>
    </w:p>
    <w:p w:rsidR="003A7826" w:rsidRDefault="003A7826" w:rsidP="002500B2">
      <w:pPr>
        <w:rPr>
          <w:lang w:val="en-GB"/>
        </w:rPr>
      </w:pPr>
      <w:proofErr w:type="spellStart"/>
      <w:proofErr w:type="gramStart"/>
      <w:r>
        <w:rPr>
          <w:lang w:val="en-GB"/>
        </w:rPr>
        <w:t>Postupujeme</w:t>
      </w:r>
      <w:proofErr w:type="spellEnd"/>
      <w:r>
        <w:rPr>
          <w:lang w:val="en-GB"/>
        </w:rPr>
        <w:t xml:space="preserve">  </w:t>
      </w:r>
      <w:proofErr w:type="spellStart"/>
      <w:r>
        <w:rPr>
          <w:lang w:val="en-GB"/>
        </w:rPr>
        <w:t>stejným</w:t>
      </w:r>
      <w:proofErr w:type="spellEnd"/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způsobem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jako</w:t>
      </w:r>
      <w:proofErr w:type="spellEnd"/>
      <w:r>
        <w:rPr>
          <w:lang w:val="en-GB"/>
        </w:rPr>
        <w:t xml:space="preserve"> u </w:t>
      </w:r>
      <w:proofErr w:type="spellStart"/>
      <w:r>
        <w:rPr>
          <w:lang w:val="en-GB"/>
        </w:rPr>
        <w:t>převodů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délky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např</w:t>
      </w:r>
      <w:proofErr w:type="spellEnd"/>
      <w:r>
        <w:rPr>
          <w:lang w:val="en-GB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1560"/>
      </w:tblGrid>
      <w:tr w:rsidR="003A7826" w:rsidTr="003A7826">
        <w:tc>
          <w:tcPr>
            <w:tcW w:w="1696" w:type="dxa"/>
          </w:tcPr>
          <w:p w:rsidR="003A7826" w:rsidRDefault="003A7826" w:rsidP="003A7826">
            <w:pPr>
              <w:jc w:val="right"/>
            </w:pPr>
            <w:r>
              <w:t>2 ml</w:t>
            </w:r>
          </w:p>
        </w:tc>
        <w:tc>
          <w:tcPr>
            <w:tcW w:w="1560" w:type="dxa"/>
          </w:tcPr>
          <w:p w:rsidR="003A7826" w:rsidRDefault="003A7826" w:rsidP="003A7826">
            <w:pPr>
              <w:jc w:val="right"/>
            </w:pPr>
            <w:r>
              <w:t>0,002 l</w:t>
            </w:r>
          </w:p>
        </w:tc>
      </w:tr>
      <w:tr w:rsidR="003A7826" w:rsidTr="003A7826">
        <w:tc>
          <w:tcPr>
            <w:tcW w:w="1696" w:type="dxa"/>
          </w:tcPr>
          <w:p w:rsidR="003A7826" w:rsidRDefault="003A7826" w:rsidP="003A7826">
            <w:pPr>
              <w:jc w:val="right"/>
            </w:pPr>
            <w:r>
              <w:t>1500 l</w:t>
            </w:r>
          </w:p>
        </w:tc>
        <w:tc>
          <w:tcPr>
            <w:tcW w:w="1560" w:type="dxa"/>
          </w:tcPr>
          <w:p w:rsidR="003A7826" w:rsidRDefault="003A7826" w:rsidP="003A7826">
            <w:pPr>
              <w:jc w:val="right"/>
            </w:pPr>
            <w:r>
              <w:t>15 hl</w:t>
            </w:r>
          </w:p>
        </w:tc>
      </w:tr>
      <w:tr w:rsidR="003A7826" w:rsidTr="003A7826">
        <w:tc>
          <w:tcPr>
            <w:tcW w:w="1696" w:type="dxa"/>
          </w:tcPr>
          <w:p w:rsidR="003A7826" w:rsidRDefault="003A7826" w:rsidP="003A7826">
            <w:pPr>
              <w:jc w:val="right"/>
            </w:pPr>
            <w:r>
              <w:t>0,02 dl</w:t>
            </w:r>
          </w:p>
        </w:tc>
        <w:tc>
          <w:tcPr>
            <w:tcW w:w="1560" w:type="dxa"/>
          </w:tcPr>
          <w:p w:rsidR="003A7826" w:rsidRDefault="003A7826" w:rsidP="003A7826">
            <w:pPr>
              <w:jc w:val="right"/>
            </w:pPr>
            <w:r>
              <w:t>2 ml</w:t>
            </w:r>
          </w:p>
        </w:tc>
      </w:tr>
      <w:tr w:rsidR="003A7826" w:rsidTr="003A7826">
        <w:tc>
          <w:tcPr>
            <w:tcW w:w="1696" w:type="dxa"/>
          </w:tcPr>
          <w:p w:rsidR="003A7826" w:rsidRDefault="003A7826" w:rsidP="003A7826">
            <w:pPr>
              <w:jc w:val="right"/>
            </w:pPr>
            <w:r>
              <w:t>30 cl</w:t>
            </w:r>
          </w:p>
        </w:tc>
        <w:tc>
          <w:tcPr>
            <w:tcW w:w="1560" w:type="dxa"/>
          </w:tcPr>
          <w:p w:rsidR="003A7826" w:rsidRDefault="003A7826" w:rsidP="003A7826">
            <w:pPr>
              <w:jc w:val="right"/>
            </w:pPr>
            <w:r>
              <w:t>3 dl</w:t>
            </w:r>
          </w:p>
        </w:tc>
      </w:tr>
    </w:tbl>
    <w:p w:rsidR="003A7826" w:rsidRPr="002500B2" w:rsidRDefault="003A7826" w:rsidP="002500B2"/>
    <w:p w:rsidR="002500B2" w:rsidRDefault="003A7826">
      <w:pPr>
        <w:rPr>
          <w:lang w:val="en-GB"/>
        </w:rPr>
      </w:pPr>
      <w:proofErr w:type="spellStart"/>
      <w:r>
        <w:rPr>
          <w:lang w:val="en-GB"/>
        </w:rPr>
        <w:t>Vypracuj</w:t>
      </w:r>
      <w:proofErr w:type="spellEnd"/>
      <w:r>
        <w:rPr>
          <w:lang w:val="en-GB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1560"/>
      </w:tblGrid>
      <w:tr w:rsidR="003A7826" w:rsidTr="003A7826">
        <w:tc>
          <w:tcPr>
            <w:tcW w:w="1696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16,6 ml</w:t>
            </w:r>
          </w:p>
        </w:tc>
        <w:tc>
          <w:tcPr>
            <w:tcW w:w="1560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dl</w:t>
            </w:r>
          </w:p>
        </w:tc>
      </w:tr>
      <w:tr w:rsidR="003A7826" w:rsidTr="003A7826">
        <w:tc>
          <w:tcPr>
            <w:tcW w:w="1696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0,5 hl</w:t>
            </w:r>
          </w:p>
        </w:tc>
        <w:tc>
          <w:tcPr>
            <w:tcW w:w="1560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l</w:t>
            </w:r>
          </w:p>
        </w:tc>
      </w:tr>
      <w:tr w:rsidR="003A7826" w:rsidTr="003A7826">
        <w:tc>
          <w:tcPr>
            <w:tcW w:w="1696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125 cl</w:t>
            </w:r>
          </w:p>
        </w:tc>
        <w:tc>
          <w:tcPr>
            <w:tcW w:w="1560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ml</w:t>
            </w:r>
          </w:p>
        </w:tc>
      </w:tr>
      <w:tr w:rsidR="003A7826" w:rsidTr="003A7826">
        <w:tc>
          <w:tcPr>
            <w:tcW w:w="1696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250 l</w:t>
            </w:r>
          </w:p>
        </w:tc>
        <w:tc>
          <w:tcPr>
            <w:tcW w:w="1560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hl</w:t>
            </w:r>
          </w:p>
        </w:tc>
      </w:tr>
      <w:tr w:rsidR="003A7826" w:rsidTr="003A7826">
        <w:tc>
          <w:tcPr>
            <w:tcW w:w="1696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 xml:space="preserve">11 ml </w:t>
            </w:r>
          </w:p>
        </w:tc>
        <w:tc>
          <w:tcPr>
            <w:tcW w:w="1560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dl</w:t>
            </w:r>
          </w:p>
        </w:tc>
      </w:tr>
      <w:tr w:rsidR="003A7826" w:rsidTr="003A7826">
        <w:tc>
          <w:tcPr>
            <w:tcW w:w="1696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 xml:space="preserve">1 100 ml </w:t>
            </w:r>
          </w:p>
        </w:tc>
        <w:tc>
          <w:tcPr>
            <w:tcW w:w="1560" w:type="dxa"/>
          </w:tcPr>
          <w:p w:rsidR="003A7826" w:rsidRDefault="003A7826" w:rsidP="003A7826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l</w:t>
            </w:r>
          </w:p>
        </w:tc>
      </w:tr>
    </w:tbl>
    <w:p w:rsidR="003A7826" w:rsidRDefault="003A7826">
      <w:pPr>
        <w:rPr>
          <w:lang w:val="en-GB"/>
        </w:rPr>
      </w:pPr>
    </w:p>
    <w:p w:rsidR="002500B2" w:rsidRPr="002500B2" w:rsidRDefault="002500B2"/>
    <w:sectPr w:rsidR="002500B2" w:rsidRPr="002500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C12"/>
    <w:rsid w:val="002500B2"/>
    <w:rsid w:val="00377A1C"/>
    <w:rsid w:val="003A7826"/>
    <w:rsid w:val="004539B0"/>
    <w:rsid w:val="00502755"/>
    <w:rsid w:val="00615123"/>
    <w:rsid w:val="00DA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CA212"/>
  <w15:chartTrackingRefBased/>
  <w15:docId w15:val="{B5007A39-5458-4B7B-BAAB-5110060E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A6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3</cp:revision>
  <dcterms:created xsi:type="dcterms:W3CDTF">2020-03-30T08:56:00Z</dcterms:created>
  <dcterms:modified xsi:type="dcterms:W3CDTF">2020-03-30T09:29:00Z</dcterms:modified>
</cp:coreProperties>
</file>