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186" w:rsidRDefault="004B2186" w:rsidP="004B2186">
      <w:pPr>
        <w:pStyle w:val="Odstavecseseznamem"/>
        <w:spacing w:line="360" w:lineRule="auto"/>
        <w:jc w:val="center"/>
        <w:rPr>
          <w:rFonts w:ascii="Franklin Gothic Medium" w:hAnsi="Franklin Gothic Medium"/>
          <w:sz w:val="48"/>
          <w:szCs w:val="28"/>
        </w:rPr>
      </w:pPr>
      <w:r w:rsidRPr="004B2186">
        <w:rPr>
          <w:rFonts w:ascii="Franklin Gothic Medium" w:hAnsi="Franklin Gothic Medium"/>
          <w:sz w:val="48"/>
          <w:szCs w:val="28"/>
        </w:rPr>
        <w:t>HOŠI OD BOBŘÍ ŘEKY</w:t>
      </w:r>
    </w:p>
    <w:p w:rsidR="00A56B1A" w:rsidRPr="00A56B1A" w:rsidRDefault="00A56B1A" w:rsidP="00D55F74">
      <w:pPr>
        <w:pStyle w:val="Odstavecseseznamem"/>
        <w:spacing w:line="360" w:lineRule="auto"/>
        <w:ind w:left="0"/>
        <w:jc w:val="both"/>
        <w:rPr>
          <w:rFonts w:ascii="Constantia" w:hAnsi="Constantia"/>
          <w:i/>
          <w:sz w:val="28"/>
          <w:szCs w:val="28"/>
        </w:rPr>
      </w:pPr>
      <w:r>
        <w:rPr>
          <w:rFonts w:ascii="Constantia" w:hAnsi="Constantia"/>
          <w:i/>
          <w:sz w:val="28"/>
          <w:szCs w:val="28"/>
        </w:rPr>
        <w:t>Práce s textem</w:t>
      </w:r>
    </w:p>
    <w:p w:rsidR="00D55F74" w:rsidRPr="00B82823" w:rsidRDefault="00D55F74" w:rsidP="00D55F74">
      <w:pPr>
        <w:pStyle w:val="Odstavecseseznamem"/>
        <w:spacing w:line="360" w:lineRule="auto"/>
        <w:ind w:left="0"/>
        <w:jc w:val="both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 xml:space="preserve">a) </w:t>
      </w:r>
      <w:r w:rsidR="00227DF7">
        <w:rPr>
          <w:rFonts w:ascii="Constantia" w:hAnsi="Constantia"/>
          <w:sz w:val="28"/>
          <w:szCs w:val="28"/>
        </w:rPr>
        <w:t xml:space="preserve">Co se Roy rozhodl </w:t>
      </w:r>
      <w:r w:rsidRPr="00B82823">
        <w:rPr>
          <w:rFonts w:ascii="Constantia" w:hAnsi="Constantia"/>
          <w:sz w:val="28"/>
          <w:szCs w:val="28"/>
        </w:rPr>
        <w:t>pochytat a pověsit na třináct hřebíků v podkroví, aby se mohl považovat za dospělého muže?</w:t>
      </w:r>
    </w:p>
    <w:p w:rsidR="00D55F74" w:rsidRDefault="00D55F74" w:rsidP="00D55F74">
      <w:pPr>
        <w:spacing w:line="360" w:lineRule="auto"/>
        <w:contextualSpacing/>
        <w:jc w:val="both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softHyphen/>
        <w:t>_________________________________________________________</w:t>
      </w:r>
      <w:r w:rsidR="00227DF7">
        <w:rPr>
          <w:rFonts w:ascii="Constantia" w:hAnsi="Constantia"/>
          <w:sz w:val="28"/>
          <w:szCs w:val="28"/>
        </w:rPr>
        <w:t>____</w:t>
      </w:r>
      <w:r>
        <w:rPr>
          <w:rFonts w:ascii="Constantia" w:hAnsi="Constantia"/>
          <w:sz w:val="28"/>
          <w:szCs w:val="28"/>
        </w:rPr>
        <w:t xml:space="preserve">___ </w:t>
      </w:r>
    </w:p>
    <w:p w:rsidR="00227DF7" w:rsidRDefault="00227DF7" w:rsidP="00D55F74">
      <w:pPr>
        <w:spacing w:line="360" w:lineRule="auto"/>
        <w:contextualSpacing/>
        <w:jc w:val="both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b) Jaký význam měla pro Roye Píseň úplňku?</w:t>
      </w:r>
    </w:p>
    <w:p w:rsidR="00227DF7" w:rsidRDefault="00227DF7" w:rsidP="00D55F74">
      <w:pPr>
        <w:spacing w:line="360" w:lineRule="auto"/>
        <w:contextualSpacing/>
        <w:jc w:val="both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________________________________________________________________</w:t>
      </w:r>
    </w:p>
    <w:p w:rsidR="004B2186" w:rsidRDefault="00227DF7" w:rsidP="00D55F74">
      <w:pPr>
        <w:spacing w:line="360" w:lineRule="auto"/>
        <w:contextualSpacing/>
        <w:jc w:val="both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c</w:t>
      </w:r>
      <w:r w:rsidR="004B2186">
        <w:rPr>
          <w:rFonts w:ascii="Constantia" w:hAnsi="Constantia"/>
          <w:sz w:val="28"/>
          <w:szCs w:val="28"/>
        </w:rPr>
        <w:t>) Které vlastnosti a schopnosti osvědčil Roy při zkouškách Svištícího šípu?</w:t>
      </w:r>
    </w:p>
    <w:p w:rsidR="004B2186" w:rsidRDefault="004B2186" w:rsidP="00D55F74">
      <w:pPr>
        <w:spacing w:line="360" w:lineRule="auto"/>
        <w:contextualSpacing/>
        <w:jc w:val="both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________________________________________________________________</w:t>
      </w:r>
    </w:p>
    <w:p w:rsidR="004B2186" w:rsidRDefault="004B2186" w:rsidP="00D55F74">
      <w:pPr>
        <w:spacing w:line="360" w:lineRule="auto"/>
        <w:contextualSpacing/>
        <w:jc w:val="both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________________________________________________________________</w:t>
      </w:r>
    </w:p>
    <w:p w:rsidR="00A56B1A" w:rsidRDefault="00A56B1A" w:rsidP="00D55F74">
      <w:pPr>
        <w:spacing w:line="360" w:lineRule="auto"/>
        <w:jc w:val="both"/>
        <w:rPr>
          <w:rFonts w:ascii="Constantia" w:hAnsi="Constantia"/>
          <w:i/>
          <w:sz w:val="28"/>
          <w:szCs w:val="28"/>
        </w:rPr>
      </w:pPr>
    </w:p>
    <w:p w:rsidR="00D55F74" w:rsidRPr="00227DF7" w:rsidRDefault="00227DF7" w:rsidP="00D55F74">
      <w:pPr>
        <w:spacing w:line="360" w:lineRule="auto"/>
        <w:jc w:val="both"/>
        <w:rPr>
          <w:rFonts w:ascii="Constantia" w:hAnsi="Constantia"/>
          <w:i/>
          <w:sz w:val="28"/>
          <w:szCs w:val="28"/>
        </w:rPr>
      </w:pPr>
      <w:r w:rsidRPr="00227DF7">
        <w:rPr>
          <w:rFonts w:ascii="Constantia" w:hAnsi="Constantia"/>
          <w:i/>
          <w:sz w:val="28"/>
          <w:szCs w:val="28"/>
        </w:rPr>
        <w:t xml:space="preserve">Právě kvůli tomuto příběhu si skupina chlapců </w:t>
      </w:r>
      <w:proofErr w:type="gramStart"/>
      <w:r w:rsidRPr="00227DF7">
        <w:rPr>
          <w:rFonts w:ascii="Constantia" w:hAnsi="Constantia"/>
          <w:i/>
          <w:sz w:val="28"/>
          <w:szCs w:val="28"/>
        </w:rPr>
        <w:t>dá</w:t>
      </w:r>
      <w:proofErr w:type="gramEnd"/>
      <w:r w:rsidRPr="00227DF7">
        <w:rPr>
          <w:rFonts w:ascii="Constantia" w:hAnsi="Constantia"/>
          <w:i/>
          <w:sz w:val="28"/>
          <w:szCs w:val="28"/>
        </w:rPr>
        <w:t xml:space="preserve"> název Hoši od Bobří řeky a postupně vytvoří oddíl, jehož činnost vyvrcholí prázdninovým táborem. </w:t>
      </w:r>
    </w:p>
    <w:p w:rsidR="00D55F74" w:rsidRPr="00175921" w:rsidRDefault="00227DF7" w:rsidP="00D55F74">
      <w:pPr>
        <w:spacing w:line="360" w:lineRule="auto"/>
        <w:jc w:val="both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d)</w:t>
      </w:r>
      <w:r w:rsidR="00D55F74">
        <w:rPr>
          <w:rFonts w:ascii="Constantia" w:hAnsi="Constantia"/>
          <w:sz w:val="28"/>
          <w:szCs w:val="28"/>
        </w:rPr>
        <w:t xml:space="preserve"> </w:t>
      </w:r>
      <w:r>
        <w:rPr>
          <w:rFonts w:ascii="Constantia" w:hAnsi="Constantia"/>
          <w:sz w:val="28"/>
          <w:szCs w:val="28"/>
        </w:rPr>
        <w:t>Tato skupina</w:t>
      </w:r>
      <w:r w:rsidR="00D55F74" w:rsidRPr="00175921">
        <w:rPr>
          <w:rFonts w:ascii="Constantia" w:hAnsi="Constantia"/>
          <w:sz w:val="28"/>
          <w:szCs w:val="28"/>
        </w:rPr>
        <w:t xml:space="preserve"> chlapců </w:t>
      </w:r>
      <w:r>
        <w:rPr>
          <w:rFonts w:ascii="Constantia" w:hAnsi="Constantia"/>
          <w:sz w:val="28"/>
          <w:szCs w:val="28"/>
        </w:rPr>
        <w:t>plní</w:t>
      </w:r>
      <w:r w:rsidR="00A56B1A">
        <w:rPr>
          <w:rFonts w:ascii="Constantia" w:hAnsi="Constantia"/>
          <w:sz w:val="28"/>
          <w:szCs w:val="28"/>
        </w:rPr>
        <w:t xml:space="preserve"> ve druhém úryvku</w:t>
      </w:r>
      <w:r>
        <w:rPr>
          <w:rFonts w:ascii="Constantia" w:hAnsi="Constantia"/>
          <w:sz w:val="28"/>
          <w:szCs w:val="28"/>
        </w:rPr>
        <w:t xml:space="preserve"> </w:t>
      </w:r>
      <w:r w:rsidR="00D55F74" w:rsidRPr="00175921">
        <w:rPr>
          <w:rFonts w:ascii="Constantia" w:hAnsi="Constantia"/>
          <w:sz w:val="28"/>
          <w:szCs w:val="28"/>
        </w:rPr>
        <w:t xml:space="preserve">pod vedením </w:t>
      </w:r>
      <w:proofErr w:type="spellStart"/>
      <w:r w:rsidR="00D55F74" w:rsidRPr="00175921">
        <w:rPr>
          <w:rFonts w:ascii="Constantia" w:hAnsi="Constantia"/>
          <w:sz w:val="28"/>
          <w:szCs w:val="28"/>
        </w:rPr>
        <w:t>Rikitana</w:t>
      </w:r>
      <w:proofErr w:type="spellEnd"/>
      <w:r w:rsidR="00D55F74" w:rsidRPr="00175921">
        <w:rPr>
          <w:rFonts w:ascii="Constantia" w:hAnsi="Constantia"/>
          <w:sz w:val="28"/>
          <w:szCs w:val="28"/>
        </w:rPr>
        <w:t xml:space="preserve"> zkoušku odvahy. Stručně popiš, v čem tato zkouška spočívá. </w:t>
      </w:r>
    </w:p>
    <w:p w:rsidR="00A56B1A" w:rsidRDefault="00A56B1A" w:rsidP="00A56B1A">
      <w:pPr>
        <w:tabs>
          <w:tab w:val="right" w:pos="9072"/>
        </w:tabs>
        <w:spacing w:line="360" w:lineRule="auto"/>
        <w:contextualSpacing/>
        <w:jc w:val="both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________________________________________________________________</w:t>
      </w:r>
    </w:p>
    <w:p w:rsidR="00A56B1A" w:rsidRDefault="00A56B1A" w:rsidP="00A56B1A">
      <w:pPr>
        <w:tabs>
          <w:tab w:val="right" w:pos="9072"/>
        </w:tabs>
        <w:spacing w:line="360" w:lineRule="auto"/>
        <w:contextualSpacing/>
        <w:jc w:val="both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________________________________________________________________</w:t>
      </w:r>
    </w:p>
    <w:p w:rsidR="00A56B1A" w:rsidRDefault="00A56B1A" w:rsidP="00D55F74">
      <w:pPr>
        <w:spacing w:line="360" w:lineRule="auto"/>
        <w:contextualSpacing/>
        <w:jc w:val="both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e) Který chlapec plní zkoušku odvahy jako první a který jako poslední?</w:t>
      </w:r>
    </w:p>
    <w:p w:rsidR="00A56B1A" w:rsidRDefault="00A56B1A" w:rsidP="00D55F74">
      <w:pPr>
        <w:spacing w:line="360" w:lineRule="auto"/>
        <w:contextualSpacing/>
        <w:jc w:val="both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________________________________________________________________</w:t>
      </w:r>
    </w:p>
    <w:p w:rsidR="004B2186" w:rsidRDefault="004B2186" w:rsidP="00D55F74">
      <w:pPr>
        <w:spacing w:line="360" w:lineRule="auto"/>
        <w:contextualSpacing/>
        <w:jc w:val="both"/>
        <w:rPr>
          <w:rFonts w:ascii="Constantia" w:hAnsi="Constantia"/>
          <w:sz w:val="28"/>
          <w:szCs w:val="28"/>
        </w:rPr>
      </w:pPr>
    </w:p>
    <w:p w:rsidR="00D55F74" w:rsidRDefault="00D55F74" w:rsidP="00D55F74">
      <w:pPr>
        <w:spacing w:line="360" w:lineRule="auto"/>
        <w:contextualSpacing/>
        <w:jc w:val="both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 xml:space="preserve">c) </w:t>
      </w:r>
      <w:r w:rsidRPr="006B716A">
        <w:rPr>
          <w:rFonts w:ascii="Constantia" w:hAnsi="Constantia"/>
          <w:sz w:val="28"/>
          <w:szCs w:val="28"/>
        </w:rPr>
        <w:t>Kdo je au</w:t>
      </w:r>
      <w:r>
        <w:rPr>
          <w:rFonts w:ascii="Constantia" w:hAnsi="Constantia"/>
          <w:sz w:val="28"/>
          <w:szCs w:val="28"/>
        </w:rPr>
        <w:t>torem knihy Hoši od Bobří řeky? A j</w:t>
      </w:r>
      <w:r w:rsidR="004B2186">
        <w:rPr>
          <w:rFonts w:ascii="Constantia" w:hAnsi="Constantia"/>
          <w:sz w:val="28"/>
          <w:szCs w:val="28"/>
        </w:rPr>
        <w:t>aké další díla</w:t>
      </w:r>
      <w:r w:rsidRPr="006B716A">
        <w:rPr>
          <w:rFonts w:ascii="Constantia" w:hAnsi="Constantia"/>
          <w:sz w:val="28"/>
          <w:szCs w:val="28"/>
        </w:rPr>
        <w:t xml:space="preserve"> tohoto autora znáš?</w:t>
      </w:r>
    </w:p>
    <w:p w:rsidR="00B82823" w:rsidRDefault="00D55F74" w:rsidP="00A56B1A">
      <w:pPr>
        <w:tabs>
          <w:tab w:val="right" w:pos="9072"/>
        </w:tabs>
        <w:spacing w:line="360" w:lineRule="auto"/>
        <w:contextualSpacing/>
        <w:jc w:val="center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________________________________</w:t>
      </w:r>
      <w:r w:rsidR="004B2186">
        <w:rPr>
          <w:rFonts w:ascii="Constantia" w:hAnsi="Constantia"/>
          <w:sz w:val="28"/>
          <w:szCs w:val="28"/>
        </w:rPr>
        <w:t>_____________________________</w:t>
      </w:r>
      <w:r w:rsidR="00A56B1A">
        <w:rPr>
          <w:rFonts w:ascii="Constantia" w:hAnsi="Constantia"/>
          <w:sz w:val="28"/>
          <w:szCs w:val="28"/>
        </w:rPr>
        <w:t>___</w:t>
      </w:r>
    </w:p>
    <w:p w:rsidR="00A56B1A" w:rsidRDefault="00A56B1A" w:rsidP="00A56B1A">
      <w:pPr>
        <w:tabs>
          <w:tab w:val="right" w:pos="9072"/>
        </w:tabs>
        <w:spacing w:line="360" w:lineRule="auto"/>
        <w:contextualSpacing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d) Jak se ti úryvky líbily?</w:t>
      </w:r>
    </w:p>
    <w:p w:rsidR="00A56B1A" w:rsidRDefault="00A56B1A" w:rsidP="00A56B1A">
      <w:pPr>
        <w:tabs>
          <w:tab w:val="right" w:pos="9072"/>
        </w:tabs>
        <w:spacing w:line="360" w:lineRule="auto"/>
        <w:contextualSpacing/>
        <w:jc w:val="center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________________________________________________________________</w:t>
      </w:r>
    </w:p>
    <w:p w:rsidR="00A56B1A" w:rsidRPr="00A56B1A" w:rsidRDefault="00A56B1A" w:rsidP="00A56B1A">
      <w:pPr>
        <w:tabs>
          <w:tab w:val="right" w:pos="9072"/>
        </w:tabs>
        <w:spacing w:line="360" w:lineRule="auto"/>
        <w:contextualSpacing/>
        <w:rPr>
          <w:rFonts w:ascii="Constantia" w:hAnsi="Constantia"/>
          <w:sz w:val="28"/>
          <w:szCs w:val="28"/>
        </w:rPr>
      </w:pPr>
      <w:bookmarkStart w:id="0" w:name="_GoBack"/>
      <w:bookmarkEnd w:id="0"/>
    </w:p>
    <w:sectPr w:rsidR="00A56B1A" w:rsidRPr="00A56B1A" w:rsidSect="00175921">
      <w:pgSz w:w="11906" w:h="16838"/>
      <w:pgMar w:top="851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26E65"/>
    <w:multiLevelType w:val="hybridMultilevel"/>
    <w:tmpl w:val="DC7C015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80B0C"/>
    <w:multiLevelType w:val="hybridMultilevel"/>
    <w:tmpl w:val="E6C80CA8"/>
    <w:lvl w:ilvl="0" w:tplc="0B24DF2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C71F23"/>
    <w:multiLevelType w:val="hybridMultilevel"/>
    <w:tmpl w:val="E6C80CA8"/>
    <w:lvl w:ilvl="0" w:tplc="0B24DF2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E3968"/>
    <w:multiLevelType w:val="hybridMultilevel"/>
    <w:tmpl w:val="AB78B91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AB0C90"/>
    <w:multiLevelType w:val="hybridMultilevel"/>
    <w:tmpl w:val="E8FA660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EB32DC"/>
    <w:multiLevelType w:val="hybridMultilevel"/>
    <w:tmpl w:val="DC7C015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B879F4"/>
    <w:multiLevelType w:val="hybridMultilevel"/>
    <w:tmpl w:val="070CB6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2F6091"/>
    <w:multiLevelType w:val="hybridMultilevel"/>
    <w:tmpl w:val="E8FA660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72C"/>
    <w:rsid w:val="00175921"/>
    <w:rsid w:val="00227DF7"/>
    <w:rsid w:val="0040472C"/>
    <w:rsid w:val="004B2186"/>
    <w:rsid w:val="00691500"/>
    <w:rsid w:val="006B716A"/>
    <w:rsid w:val="008C34D3"/>
    <w:rsid w:val="00A56B1A"/>
    <w:rsid w:val="00A96914"/>
    <w:rsid w:val="00B82823"/>
    <w:rsid w:val="00CD7BB2"/>
    <w:rsid w:val="00D5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047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047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3EC50-F05E-439D-BCB6-20151C70D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Terka</dc:creator>
  <cp:lastModifiedBy>Terka</cp:lastModifiedBy>
  <cp:revision>2</cp:revision>
  <cp:lastPrinted>2019-03-29T06:19:00Z</cp:lastPrinted>
  <dcterms:created xsi:type="dcterms:W3CDTF">2020-03-29T21:41:00Z</dcterms:created>
  <dcterms:modified xsi:type="dcterms:W3CDTF">2020-03-29T21:41:00Z</dcterms:modified>
</cp:coreProperties>
</file>