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943" w:rsidRPr="00842664" w:rsidRDefault="00363DA6" w:rsidP="00363DA6">
      <w:pPr>
        <w:jc w:val="center"/>
        <w:rPr>
          <w:b/>
          <w:i/>
          <w:sz w:val="32"/>
          <w:szCs w:val="32"/>
          <w:u w:val="single"/>
        </w:rPr>
      </w:pPr>
      <w:bookmarkStart w:id="0" w:name="_GoBack"/>
      <w:r w:rsidRPr="00842664">
        <w:rPr>
          <w:b/>
          <w:i/>
          <w:sz w:val="32"/>
          <w:szCs w:val="32"/>
          <w:u w:val="single"/>
        </w:rPr>
        <w:t>ZÁPIS Z PORADY STRAVOVACÍ KOMISE</w:t>
      </w:r>
    </w:p>
    <w:bookmarkEnd w:id="0"/>
    <w:p w:rsidR="00363DA6" w:rsidRPr="00363DA6" w:rsidRDefault="00363DA6" w:rsidP="00363DA6">
      <w:pPr>
        <w:jc w:val="center"/>
        <w:rPr>
          <w:b/>
          <w:i/>
          <w:u w:val="single"/>
        </w:rPr>
      </w:pPr>
    </w:p>
    <w:p w:rsidR="00363DA6" w:rsidRDefault="00363DA6">
      <w:r>
        <w:t xml:space="preserve">Dne: </w:t>
      </w:r>
      <w:r w:rsidR="006C01F9">
        <w:t>9. 10.</w:t>
      </w:r>
      <w:r w:rsidR="00AA736A">
        <w:t xml:space="preserve"> 2017</w:t>
      </w:r>
    </w:p>
    <w:p w:rsidR="00363DA6" w:rsidRDefault="00363DA6"/>
    <w:p w:rsidR="00363DA6" w:rsidRDefault="00363DA6">
      <w:r>
        <w:t xml:space="preserve">Přítomni za rodiče: </w:t>
      </w:r>
      <w:r w:rsidR="00AA736A">
        <w:t>Adriana Matýsková</w:t>
      </w:r>
      <w:r w:rsidR="00195A0C">
        <w:t>, Michaela Sedláčková</w:t>
      </w:r>
    </w:p>
    <w:p w:rsidR="00AA736A" w:rsidRDefault="00363DA6">
      <w:r>
        <w:t xml:space="preserve">Přítomni za město Černošice: </w:t>
      </w:r>
      <w:r w:rsidR="00AA736A">
        <w:t xml:space="preserve">Renáta </w:t>
      </w:r>
      <w:proofErr w:type="spellStart"/>
      <w:r w:rsidR="00AA736A">
        <w:t>Petelíková</w:t>
      </w:r>
      <w:proofErr w:type="spellEnd"/>
      <w:r w:rsidR="00195A0C">
        <w:t>, Slávka Kopačková</w:t>
      </w:r>
    </w:p>
    <w:p w:rsidR="00363DA6" w:rsidRDefault="00363DA6">
      <w:r>
        <w:t>Přítomni za školu: Jana Venclíčková</w:t>
      </w:r>
      <w:r w:rsidR="00195A0C">
        <w:t>, Vratislava Kutílková</w:t>
      </w:r>
    </w:p>
    <w:p w:rsidR="00363DA6" w:rsidRDefault="00195A0C">
      <w:r>
        <w:t>Přítomni za GTH: Dominik Fučík – oblastní manažer</w:t>
      </w:r>
      <w:r w:rsidR="00363DA6">
        <w:t xml:space="preserve">, Martina Bartošová, Andrea </w:t>
      </w:r>
      <w:proofErr w:type="spellStart"/>
      <w:r w:rsidR="00363DA6">
        <w:t>Bílová</w:t>
      </w:r>
      <w:proofErr w:type="spellEnd"/>
    </w:p>
    <w:p w:rsidR="00AA736A" w:rsidRDefault="00195A0C">
      <w:r>
        <w:t>Omluveni: -</w:t>
      </w:r>
    </w:p>
    <w:p w:rsidR="00363DA6" w:rsidRDefault="00363DA6"/>
    <w:p w:rsidR="00195A0C" w:rsidRDefault="00195A0C" w:rsidP="00D9475D">
      <w:pPr>
        <w:spacing w:line="240" w:lineRule="auto"/>
      </w:pPr>
      <w:r>
        <w:t>Na začátku setkání byli představeni noví členové stravovací komise, za rodiče paní Sedláčková, za školu paní Kutílková a nový oblastní manažer pan Fučík.</w:t>
      </w:r>
    </w:p>
    <w:p w:rsidR="00195A0C" w:rsidRDefault="00195A0C" w:rsidP="00D9475D">
      <w:pPr>
        <w:spacing w:line="240" w:lineRule="auto"/>
      </w:pPr>
      <w:r>
        <w:t>Na programu jednání bylo projednání stížností na kvalitu brambor a stížnost na kvalitu jídel ve školní jídelně.</w:t>
      </w:r>
    </w:p>
    <w:p w:rsidR="00AA736A" w:rsidRDefault="00195A0C" w:rsidP="00195A0C">
      <w:pPr>
        <w:pStyle w:val="Odstavecseseznamem"/>
        <w:numPr>
          <w:ilvl w:val="0"/>
          <w:numId w:val="1"/>
        </w:numPr>
        <w:spacing w:line="240" w:lineRule="auto"/>
      </w:pPr>
      <w:r>
        <w:t>Kvalita brambor</w:t>
      </w:r>
    </w:p>
    <w:p w:rsidR="0064135B" w:rsidRDefault="00AA736A" w:rsidP="0064135B">
      <w:pPr>
        <w:spacing w:line="240" w:lineRule="auto"/>
      </w:pPr>
      <w:r>
        <w:t>V</w:t>
      </w:r>
      <w:r w:rsidR="00195A0C">
        <w:t xml:space="preserve"> průběhu září byly přijaty dvě stížnosti na kvalitu brambor. První napsala žákyně páté třídy paní vedoucí Bartošové, </w:t>
      </w:r>
      <w:proofErr w:type="gramStart"/>
      <w:r w:rsidR="00195A0C">
        <w:t>následo</w:t>
      </w:r>
      <w:r w:rsidR="0064135B">
        <w:t>vala</w:t>
      </w:r>
      <w:proofErr w:type="gramEnd"/>
      <w:r w:rsidR="0064135B">
        <w:t xml:space="preserve">  podpisová akce </w:t>
      </w:r>
      <w:proofErr w:type="gramStart"/>
      <w:r w:rsidR="0064135B">
        <w:t>Nechutnají</w:t>
      </w:r>
      <w:proofErr w:type="gramEnd"/>
      <w:r w:rsidR="0064135B">
        <w:t xml:space="preserve"> nám školní brambory ve čtyřech třídách školy v Komenského ulici a v jednom oddělení školní družiny v Mokropsech. Paní Bartošová se žákyní komunikovala a podala jí následující vysvětlení.</w:t>
      </w:r>
    </w:p>
    <w:p w:rsidR="0064135B" w:rsidRDefault="0064135B" w:rsidP="0064135B">
      <w:pPr>
        <w:spacing w:line="240" w:lineRule="auto"/>
      </w:pPr>
      <w:r>
        <w:t xml:space="preserve"> Brambory dováží dodavatel, který je držitelem certifikátu kvality ISO 9001 : 2000, uděleného prestižní certifikační agenturou </w:t>
      </w:r>
      <w:proofErr w:type="spellStart"/>
      <w:r>
        <w:t>Bureau</w:t>
      </w:r>
      <w:proofErr w:type="spellEnd"/>
      <w:r>
        <w:t xml:space="preserve"> </w:t>
      </w:r>
      <w:proofErr w:type="spellStart"/>
      <w:r>
        <w:t>Veritas</w:t>
      </w:r>
      <w:proofErr w:type="spellEnd"/>
      <w:r>
        <w:t xml:space="preserve"> </w:t>
      </w:r>
      <w:proofErr w:type="spellStart"/>
      <w:r>
        <w:t>Quality</w:t>
      </w:r>
      <w:proofErr w:type="spellEnd"/>
      <w:r>
        <w:t xml:space="preserve"> International se sídlem v Londýně a certifikátu ISO 9001 : 2008. Dalším certifikátem, jehož je společnost držitelem, je norma kvality pro pěstování brambor a bylinek </w:t>
      </w:r>
      <w:proofErr w:type="gramStart"/>
      <w:r>
        <w:t>GLOBAL G.A.</w:t>
      </w:r>
      <w:proofErr w:type="gramEnd"/>
      <w:r>
        <w:t xml:space="preserve">P. </w:t>
      </w:r>
    </w:p>
    <w:p w:rsidR="0064135B" w:rsidRDefault="0064135B" w:rsidP="0064135B">
      <w:pPr>
        <w:spacing w:line="240" w:lineRule="auto"/>
      </w:pPr>
      <w:r>
        <w:t xml:space="preserve"> Chuť pokrmů kontroluje paní Bartošová osobně a rozhodně by nedovolila výdej nekvalitního pokrmu. Veškerá připravovaná jídla se uchovávají a vydávají na teplotu, kterou určuje HACCP po celou dobu výdeje což je od  11:40 - 14:00. Vzorky z pokrmů se uchovávají po dobu 48 hodin.</w:t>
      </w:r>
    </w:p>
    <w:p w:rsidR="0064135B" w:rsidRDefault="00B307AC" w:rsidP="0064135B">
      <w:pPr>
        <w:spacing w:line="240" w:lineRule="auto"/>
      </w:pPr>
      <w:r>
        <w:t>S</w:t>
      </w:r>
      <w:r w:rsidR="0071791F">
        <w:t>travovací komisi byly předloženy</w:t>
      </w:r>
      <w:r>
        <w:t xml:space="preserve"> brambory k</w:t>
      </w:r>
      <w:r w:rsidR="0071791F">
        <w:t> </w:t>
      </w:r>
      <w:r>
        <w:t>ochutnávce</w:t>
      </w:r>
      <w:r w:rsidR="0071791F">
        <w:t>. Všichni konstatovali, že brambory byly velmi chutné.</w:t>
      </w:r>
      <w:r w:rsidR="0064135B">
        <w:t xml:space="preserve"> O kvalitě jídel se můžou přesvědčit také rodiče os</w:t>
      </w:r>
      <w:r w:rsidR="0071791F">
        <w:t>obně, školní jídelna umožní  ochutnávku</w:t>
      </w:r>
      <w:r w:rsidR="0064135B">
        <w:t>.</w:t>
      </w:r>
    </w:p>
    <w:p w:rsidR="007F7ABE" w:rsidRDefault="007F7ABE" w:rsidP="00D9475D">
      <w:pPr>
        <w:spacing w:line="240" w:lineRule="auto"/>
      </w:pPr>
    </w:p>
    <w:p w:rsidR="001F4C5B" w:rsidRDefault="0071791F" w:rsidP="00592C9F">
      <w:pPr>
        <w:pStyle w:val="Odstavecseseznamem"/>
        <w:numPr>
          <w:ilvl w:val="0"/>
          <w:numId w:val="1"/>
        </w:numPr>
        <w:spacing w:line="240" w:lineRule="auto"/>
      </w:pPr>
      <w:r>
        <w:t xml:space="preserve"> Kvalita jídel a skladba jídelníčku</w:t>
      </w:r>
    </w:p>
    <w:p w:rsidR="001F4C5B" w:rsidRDefault="0071791F" w:rsidP="00D9475D">
      <w:pPr>
        <w:spacing w:line="240" w:lineRule="auto"/>
      </w:pPr>
      <w:r>
        <w:t>Komisi byly předloženy dvě stížnosti, v jedné se tvrdilo, že jídelníček se skládá pouze z brambor a kuřecího masa, ve druhé si matka stěžovala na kvalitu jídel.</w:t>
      </w:r>
    </w:p>
    <w:p w:rsidR="006E7F48" w:rsidRDefault="006E7F48" w:rsidP="006E7F48">
      <w:pPr>
        <w:spacing w:line="240" w:lineRule="auto"/>
      </w:pPr>
      <w:r>
        <w:t xml:space="preserve">Skladba jídelníčku se řídí spotřebním košem. </w:t>
      </w:r>
      <w:r>
        <w:t>Spotřební koš stanovuje, jaké výživové požadavky mají splňovat jídla podávaná ve školní jídelně. Legislativně jsou stanoveny určité skupiny potravin (brambory, maso, ovoce, zelenina atd.) a jejich doporučená spotřeba na žáka a den. Výpočtem spotřebního koše pak jídelna dokumentuje,</w:t>
      </w:r>
      <w:r>
        <w:t xml:space="preserve"> jak tyto normy dodržuje. </w:t>
      </w:r>
    </w:p>
    <w:p w:rsidR="0071791F" w:rsidRDefault="006E7F48" w:rsidP="006E7F48">
      <w:pPr>
        <w:spacing w:line="240" w:lineRule="auto"/>
      </w:pPr>
      <w:r>
        <w:t>Podrobnosti k výpočtu spotřebního koše jsou uvedeny ve vyhlášce 107/2005 Sb. v příloze 1 (Výživové normy pro školní stravování).</w:t>
      </w:r>
    </w:p>
    <w:p w:rsidR="00592C9F" w:rsidRDefault="00592C9F" w:rsidP="00D9475D">
      <w:pPr>
        <w:spacing w:line="240" w:lineRule="auto"/>
      </w:pPr>
      <w:r>
        <w:lastRenderedPageBreak/>
        <w:t>Jídelníček ve školní jídelně se sestavuje podle Nutričního doporučení Ministerstva zdravotnictví ČR a splňuje moderní trendy ve stravování, především změnu poměru složek ve výživové pyramidě na úkor sacharidů.</w:t>
      </w:r>
    </w:p>
    <w:p w:rsidR="00592C9F" w:rsidRDefault="00592C9F" w:rsidP="00D9475D">
      <w:pPr>
        <w:spacing w:line="240" w:lineRule="auto"/>
      </w:pPr>
      <w:r>
        <w:t>Dále ovlivňuje skladbu jídelníčku též cena obědů.</w:t>
      </w:r>
    </w:p>
    <w:p w:rsidR="001F4C5B" w:rsidRDefault="00243BB3" w:rsidP="00D9475D">
      <w:pPr>
        <w:spacing w:line="240" w:lineRule="auto"/>
      </w:pPr>
      <w:r>
        <w:t>Jak zástupci za učitele, tak zástupci za město, kteří se ve školní jídelně stravují, se shodli, že jídlo je velmi chutné, při výběru ze tří jídel si lze individuálně navolit jídlo, které dotyčnému strávníkovi vyhovuje a pokud se výjimečně stane, že strávník nemá rád ani jedno, lze oběd odhlásit.</w:t>
      </w:r>
    </w:p>
    <w:p w:rsidR="00796700" w:rsidRDefault="00796700" w:rsidP="00D9475D">
      <w:pPr>
        <w:spacing w:line="240" w:lineRule="auto"/>
      </w:pPr>
      <w:r>
        <w:t xml:space="preserve">V jedné ze dvou stížností si maminka stěžuje, že syn přichází domů hladový a speciálně si stěžuje na hnusné brambory. Bylo zjištěno, že daný žák do té doby odebral tři obědy, dvakrát sladké jídlo a jednou jídlo s bramborem. </w:t>
      </w:r>
    </w:p>
    <w:p w:rsidR="007F7ABE" w:rsidRDefault="0009489B" w:rsidP="00D9475D">
      <w:pPr>
        <w:spacing w:line="240" w:lineRule="auto"/>
      </w:pPr>
      <w:r>
        <w:t>Komise považuje v tomto případě stížnost za neadekvátní.</w:t>
      </w:r>
    </w:p>
    <w:p w:rsidR="00592C9F" w:rsidRDefault="00592C9F" w:rsidP="00D9475D">
      <w:pPr>
        <w:spacing w:line="240" w:lineRule="auto"/>
      </w:pPr>
    </w:p>
    <w:p w:rsidR="001F4C5B" w:rsidRDefault="00592C9F" w:rsidP="00592C9F">
      <w:pPr>
        <w:pStyle w:val="Odstavecseseznamem"/>
        <w:numPr>
          <w:ilvl w:val="0"/>
          <w:numId w:val="1"/>
        </w:numPr>
        <w:spacing w:line="240" w:lineRule="auto"/>
      </w:pPr>
      <w:r>
        <w:t xml:space="preserve"> Stanovisko stravovací komise ke kvalitě brambor a kvalitě jídel ve školní jídelně</w:t>
      </w:r>
    </w:p>
    <w:p w:rsidR="007F7ABE" w:rsidRDefault="00592C9F" w:rsidP="00D9475D">
      <w:pPr>
        <w:spacing w:line="240" w:lineRule="auto"/>
      </w:pPr>
      <w:r>
        <w:t xml:space="preserve">Komise </w:t>
      </w:r>
      <w:r w:rsidR="00842664">
        <w:t>přijala stanovisko, které je přílohou tohoto zápisu.</w:t>
      </w:r>
    </w:p>
    <w:p w:rsidR="00842664" w:rsidRDefault="00842664" w:rsidP="00842664">
      <w:pPr>
        <w:pStyle w:val="Odstavecseseznamem"/>
        <w:numPr>
          <w:ilvl w:val="0"/>
          <w:numId w:val="1"/>
        </w:numPr>
        <w:spacing w:line="240" w:lineRule="auto"/>
      </w:pPr>
      <w:r>
        <w:t>Komise se sejde opět za dva měsíce.</w:t>
      </w:r>
    </w:p>
    <w:p w:rsidR="00441DC6" w:rsidRDefault="00441DC6" w:rsidP="00D9475D">
      <w:pPr>
        <w:spacing w:line="240" w:lineRule="auto"/>
      </w:pPr>
    </w:p>
    <w:p w:rsidR="009F6F1C" w:rsidRDefault="009F6F1C" w:rsidP="00D9475D">
      <w:pPr>
        <w:spacing w:line="240" w:lineRule="auto"/>
      </w:pPr>
      <w:r>
        <w:t>Zápis</w:t>
      </w:r>
      <w:r w:rsidR="00441DC6">
        <w:t xml:space="preserve"> vyhotovila</w:t>
      </w:r>
      <w:r>
        <w:t xml:space="preserve">: </w:t>
      </w:r>
      <w:r w:rsidR="00842664">
        <w:t>Jana Venclíčková</w:t>
      </w:r>
    </w:p>
    <w:p w:rsidR="00363DA6" w:rsidRDefault="00363DA6">
      <w:r>
        <w:t xml:space="preserve">    </w:t>
      </w:r>
    </w:p>
    <w:sectPr w:rsidR="00363DA6" w:rsidSect="006E7F48">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AC411B"/>
    <w:multiLevelType w:val="hybridMultilevel"/>
    <w:tmpl w:val="4E22D3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DA6"/>
    <w:rsid w:val="0009489B"/>
    <w:rsid w:val="000B7F7A"/>
    <w:rsid w:val="00150203"/>
    <w:rsid w:val="00185DF9"/>
    <w:rsid w:val="00195A0C"/>
    <w:rsid w:val="001F4C5B"/>
    <w:rsid w:val="00243BB3"/>
    <w:rsid w:val="00290982"/>
    <w:rsid w:val="002A2300"/>
    <w:rsid w:val="002E5F6C"/>
    <w:rsid w:val="00363DA6"/>
    <w:rsid w:val="003A3855"/>
    <w:rsid w:val="003B7D93"/>
    <w:rsid w:val="00417C1C"/>
    <w:rsid w:val="00441DC6"/>
    <w:rsid w:val="00592C9F"/>
    <w:rsid w:val="00593B9F"/>
    <w:rsid w:val="0064135B"/>
    <w:rsid w:val="006C01F9"/>
    <w:rsid w:val="006E7F48"/>
    <w:rsid w:val="0071791F"/>
    <w:rsid w:val="00782B1C"/>
    <w:rsid w:val="00796700"/>
    <w:rsid w:val="007F7ABE"/>
    <w:rsid w:val="00842664"/>
    <w:rsid w:val="00931700"/>
    <w:rsid w:val="009F6F1C"/>
    <w:rsid w:val="00A116FD"/>
    <w:rsid w:val="00AA736A"/>
    <w:rsid w:val="00AC76AE"/>
    <w:rsid w:val="00B307AC"/>
    <w:rsid w:val="00B84943"/>
    <w:rsid w:val="00BF3518"/>
    <w:rsid w:val="00C419C6"/>
    <w:rsid w:val="00D6384D"/>
    <w:rsid w:val="00D9475D"/>
    <w:rsid w:val="00DE129C"/>
    <w:rsid w:val="00F81DD1"/>
    <w:rsid w:val="00FA28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468A1"/>
  <w15:docId w15:val="{F25A9E96-37B3-46FA-8C20-B6A5DDFC1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A230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A2300"/>
    <w:rPr>
      <w:rFonts w:ascii="Tahoma" w:hAnsi="Tahoma" w:cs="Tahoma"/>
      <w:sz w:val="16"/>
      <w:szCs w:val="16"/>
    </w:rPr>
  </w:style>
  <w:style w:type="paragraph" w:styleId="Odstavecseseznamem">
    <w:name w:val="List Paragraph"/>
    <w:basedOn w:val="Normln"/>
    <w:uiPriority w:val="34"/>
    <w:qFormat/>
    <w:rsid w:val="00195A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Pages>
  <Words>508</Words>
  <Characters>2999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provoz</dc:creator>
  <cp:lastModifiedBy>Venclíčková Jana</cp:lastModifiedBy>
  <cp:revision>3</cp:revision>
  <dcterms:created xsi:type="dcterms:W3CDTF">2017-10-17T15:34:00Z</dcterms:created>
  <dcterms:modified xsi:type="dcterms:W3CDTF">2017-10-18T09:52:00Z</dcterms:modified>
</cp:coreProperties>
</file>