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7B902" w14:textId="2ED958D8" w:rsidR="0070381B" w:rsidRPr="00992567" w:rsidRDefault="0070381B" w:rsidP="0070381B">
      <w:pPr>
        <w:rPr>
          <w:b/>
          <w:sz w:val="28"/>
          <w:szCs w:val="28"/>
        </w:rPr>
      </w:pPr>
      <w:r>
        <w:rPr>
          <w:bCs/>
          <w:sz w:val="28"/>
          <w:szCs w:val="28"/>
        </w:rPr>
        <w:t>Plán učiva na týden:</w:t>
      </w:r>
      <w:r w:rsidR="00992567">
        <w:rPr>
          <w:bCs/>
          <w:sz w:val="28"/>
          <w:szCs w:val="28"/>
        </w:rPr>
        <w:t xml:space="preserve"> </w:t>
      </w:r>
      <w:r w:rsidR="00992567" w:rsidRPr="00992567">
        <w:rPr>
          <w:b/>
          <w:sz w:val="28"/>
          <w:szCs w:val="28"/>
        </w:rPr>
        <w:t>15.- 19.5.</w:t>
      </w:r>
    </w:p>
    <w:p w14:paraId="0B616948" w14:textId="77777777" w:rsidR="0070381B" w:rsidRDefault="0070381B" w:rsidP="0070381B">
      <w:pPr>
        <w:rPr>
          <w:bCs/>
          <w:sz w:val="28"/>
          <w:szCs w:val="28"/>
        </w:rPr>
      </w:pPr>
    </w:p>
    <w:p w14:paraId="206430B7" w14:textId="4B004139" w:rsidR="0070381B" w:rsidRDefault="0070381B" w:rsidP="0070381B">
      <w:pPr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992567" w:rsidRPr="00992567">
        <w:rPr>
          <w:b/>
          <w:sz w:val="28"/>
          <w:szCs w:val="28"/>
        </w:rPr>
        <w:t>Jedinečnost každého z nás</w:t>
      </w:r>
    </w:p>
    <w:p w14:paraId="3EADA28A" w14:textId="77777777" w:rsidR="0070381B" w:rsidRDefault="0070381B" w:rsidP="0070381B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256"/>
        <w:gridCol w:w="7200"/>
      </w:tblGrid>
      <w:tr w:rsidR="0070381B" w14:paraId="7CE525AB" w14:textId="77777777" w:rsidTr="0056397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15B9B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3488" w14:textId="77777777" w:rsidR="0002054D" w:rsidRDefault="0002054D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Prvek písmene a,o </w:t>
            </w:r>
          </w:p>
          <w:p w14:paraId="4D3F022F" w14:textId="77777777" w:rsidR="0002054D" w:rsidRDefault="0002054D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Velké tiskací písmeno Z, číslice 9</w:t>
            </w:r>
          </w:p>
          <w:p w14:paraId="60A9EE7E" w14:textId="5680A2BD" w:rsidR="00B20CD4" w:rsidRDefault="00B20CD4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Překreslování zrcadlově obrácených tvarů</w:t>
            </w:r>
          </w:p>
          <w:p w14:paraId="34640A1F" w14:textId="476DF58E" w:rsidR="00FE6516" w:rsidRDefault="00FE6516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Jednotahovky</w:t>
            </w:r>
          </w:p>
        </w:tc>
      </w:tr>
      <w:tr w:rsidR="0070381B" w14:paraId="0D675D77" w14:textId="77777777" w:rsidTr="0056397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0C3A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0A58F7B2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32D6D" w14:textId="7F146416" w:rsidR="0070381B" w:rsidRDefault="0070381B" w:rsidP="0056397E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Elkonin – </w:t>
            </w:r>
            <w:r w:rsidR="00794A6A">
              <w:rPr>
                <w:lang w:eastAsia="en-US"/>
              </w:rPr>
              <w:t>aktivní práce se slabikami, syntéza a reverze slabik</w:t>
            </w:r>
          </w:p>
          <w:p w14:paraId="0F181E40" w14:textId="77777777" w:rsidR="00794A6A" w:rsidRDefault="00794A6A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Kombinace sluchové analýzy a pohybu – děti skáčou snožmo podle hlásek v konkrétním slově. Při dlouhé samohlásce skočí dlouhý skok, při souhláskách a krátké samohlásce krátký skok. </w:t>
            </w:r>
          </w:p>
          <w:p w14:paraId="3319AE3A" w14:textId="09AE8CE0" w:rsidR="0070381B" w:rsidRDefault="0002054D" w:rsidP="0056397E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Vyhledávání shodných prvků v</w:t>
            </w:r>
            <w:r w:rsidR="00B20CD4">
              <w:rPr>
                <w:lang w:eastAsia="en-US"/>
              </w:rPr>
              <w:t> </w:t>
            </w:r>
            <w:r>
              <w:rPr>
                <w:lang w:eastAsia="en-US"/>
              </w:rPr>
              <w:t>řadě</w:t>
            </w:r>
          </w:p>
          <w:p w14:paraId="6A926631" w14:textId="321F2F6D" w:rsidR="00B20CD4" w:rsidRDefault="00B20CD4" w:rsidP="0056397E">
            <w:pPr>
              <w:numPr>
                <w:ilvl w:val="0"/>
                <w:numId w:val="1"/>
              </w:num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Ujasnění pojmů krátká a dlouhá slabika, první a poslední hláska, samohlásky, souhlásky, samohlásková řeč</w:t>
            </w:r>
          </w:p>
        </w:tc>
      </w:tr>
      <w:tr w:rsidR="0070381B" w14:paraId="10C91474" w14:textId="77777777" w:rsidTr="0056397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54C7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6B63920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6DBA" w14:textId="563F4D00" w:rsidR="009918A5" w:rsidRDefault="009918A5" w:rsidP="0056397E">
            <w:pPr>
              <w:pStyle w:val="Odstavecseseznamem"/>
              <w:numPr>
                <w:ilvl w:val="0"/>
                <w:numId w:val="1"/>
              </w:numPr>
              <w:spacing w:line="276" w:lineRule="auto"/>
              <w:jc w:val="both"/>
            </w:pPr>
            <w:r>
              <w:t>Seznámení dětí s digitálními čísly</w:t>
            </w:r>
          </w:p>
          <w:p w14:paraId="07BA4A82" w14:textId="5DC2B0BF" w:rsidR="0070381B" w:rsidRDefault="00B20CD4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Pokládání předmětů do polic podle instrukcí – např.: vlevo nahoru, vpravo na prostřední polici, dolů doprostřed…</w:t>
            </w:r>
          </w:p>
        </w:tc>
      </w:tr>
      <w:tr w:rsidR="0070381B" w14:paraId="561D6E40" w14:textId="77777777" w:rsidTr="0056397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5499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Získávání nových znalostí</w:t>
            </w:r>
          </w:p>
          <w:p w14:paraId="79143CBB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D942" w14:textId="0E7FDA5F" w:rsidR="0070381B" w:rsidRDefault="00B20CD4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Proč je dobře, že nejsme všichni stejní? </w:t>
            </w:r>
          </w:p>
        </w:tc>
      </w:tr>
      <w:tr w:rsidR="0070381B" w14:paraId="0C90B643" w14:textId="77777777" w:rsidTr="0056397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6CB5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Myšlení a řeč</w:t>
            </w:r>
          </w:p>
          <w:p w14:paraId="31264554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BB2E" w14:textId="77777777" w:rsidR="00794A6A" w:rsidRDefault="00794A6A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Morseova abeceda – rozdáme dětem tabulku s písmeny Morseovy abecedy. Děti se pokusí podepsat.</w:t>
            </w:r>
          </w:p>
          <w:p w14:paraId="243E7EBC" w14:textId="31FB225C" w:rsidR="0070381B" w:rsidRDefault="00B20CD4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Slova nadřazená a podřazená – děti budou vy</w:t>
            </w:r>
            <w:r w:rsidR="0056397E">
              <w:t>hledávat</w:t>
            </w:r>
            <w:r>
              <w:t xml:space="preserve">, co do skupin </w:t>
            </w:r>
            <w:r w:rsidR="0056397E">
              <w:t xml:space="preserve">slov </w:t>
            </w:r>
            <w:r>
              <w:t>nepatří</w:t>
            </w:r>
          </w:p>
        </w:tc>
      </w:tr>
      <w:tr w:rsidR="0070381B" w14:paraId="73176486" w14:textId="77777777" w:rsidTr="0056397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D227" w14:textId="77777777" w:rsidR="0070381B" w:rsidRDefault="0070381B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4F06E348" w14:textId="77777777" w:rsidR="0070381B" w:rsidRDefault="0070381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87D8" w14:textId="77777777" w:rsidR="0070381B" w:rsidRDefault="00B20CD4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Kimova hra</w:t>
            </w:r>
          </w:p>
          <w:p w14:paraId="564A1513" w14:textId="221C0636" w:rsidR="00B20CD4" w:rsidRDefault="00B20CD4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Bludiště</w:t>
            </w:r>
          </w:p>
        </w:tc>
      </w:tr>
      <w:tr w:rsidR="0070381B" w14:paraId="14AB2F5B" w14:textId="77777777" w:rsidTr="0056397E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854B9" w14:textId="77777777" w:rsidR="0070381B" w:rsidRDefault="0070381B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1A573AB7" w14:textId="77777777" w:rsidR="0070381B" w:rsidRDefault="0070381B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1F743B79" w14:textId="77777777" w:rsidR="0070381B" w:rsidRDefault="0070381B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AC88" w14:textId="77777777" w:rsidR="00992567" w:rsidRDefault="00992567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Děti budou zkoumat, jaké by to bylo, kdybychom byli všichni stejní. Poslouží jim upravená fotografie třídy, kde mají všechny dívky jeden obličej a všichni kluci též. Jaké by to bylo, chodit do takové třídy? </w:t>
            </w:r>
          </w:p>
          <w:p w14:paraId="2C9A87AB" w14:textId="77777777" w:rsidR="00992567" w:rsidRDefault="00992567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Hra „Na papoušky“ – kdybychom byli všichni stejní, dělali bychom vždy to stejné – jako papoušci. Jedno dítě předvádí gesta a pohyby a ostatní po něm opakují. Vymyslí něco, co jiní nedokáží?</w:t>
            </w:r>
          </w:p>
          <w:p w14:paraId="3F5386AF" w14:textId="77777777" w:rsidR="00992567" w:rsidRDefault="00992567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Hra „Růžový puding“ – kdybychom byli stejní, měli bychom stejné nápady. Jedno z dětí se ptá na různé otázky a ostatní mu na ně odpovídají „růžový pudink“ – a snaží se nerozesmát.</w:t>
            </w:r>
          </w:p>
          <w:p w14:paraId="0262C012" w14:textId="77777777" w:rsidR="00992567" w:rsidRDefault="00992567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Hra „Břichopírko Ocásek“ – kdybychom byli stejní, měli bychom stejná jména. Děti se představují stejnými legračními jmény a učitelka v roli televizní reportérky komentuje návštěvu ve městě Stejňákov.</w:t>
            </w:r>
          </w:p>
          <w:p w14:paraId="216F1382" w14:textId="77777777" w:rsidR="00992567" w:rsidRDefault="00992567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„Proč nejsme všichni stejní?“ – čtení kapitoly z knihy „Gaston, chlapeček, který se pořád ptal“.</w:t>
            </w:r>
          </w:p>
          <w:p w14:paraId="491A6540" w14:textId="193889EB" w:rsidR="0070381B" w:rsidRDefault="00992567" w:rsidP="0056397E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Obrázek Stejňákova – děti dohromady namalují obrázek, kde jsou samé stejné domy, stejné stromy, lidi, auta i kočky.</w:t>
            </w:r>
          </w:p>
        </w:tc>
      </w:tr>
    </w:tbl>
    <w:p w14:paraId="06446724" w14:textId="77777777" w:rsidR="0070381B" w:rsidRDefault="0070381B" w:rsidP="0056397E"/>
    <w:sectPr w:rsidR="0070381B" w:rsidSect="009925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00118"/>
    <w:multiLevelType w:val="hybridMultilevel"/>
    <w:tmpl w:val="532AF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0F042E"/>
    <w:multiLevelType w:val="hybridMultilevel"/>
    <w:tmpl w:val="6DF023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506E40"/>
    <w:multiLevelType w:val="hybridMultilevel"/>
    <w:tmpl w:val="0DF0037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D711E"/>
    <w:multiLevelType w:val="hybridMultilevel"/>
    <w:tmpl w:val="D10AE5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4B219A"/>
    <w:multiLevelType w:val="hybridMultilevel"/>
    <w:tmpl w:val="70E460B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3575416">
    <w:abstractNumId w:val="0"/>
  </w:num>
  <w:num w:numId="2" w16cid:durableId="1649162351">
    <w:abstractNumId w:val="3"/>
  </w:num>
  <w:num w:numId="3" w16cid:durableId="1413240180">
    <w:abstractNumId w:val="4"/>
  </w:num>
  <w:num w:numId="4" w16cid:durableId="1676956003">
    <w:abstractNumId w:val="5"/>
  </w:num>
  <w:num w:numId="5" w16cid:durableId="1774280128">
    <w:abstractNumId w:val="2"/>
  </w:num>
  <w:num w:numId="6" w16cid:durableId="175271300">
    <w:abstractNumId w:val="8"/>
  </w:num>
  <w:num w:numId="7" w16cid:durableId="338656995">
    <w:abstractNumId w:val="1"/>
  </w:num>
  <w:num w:numId="8" w16cid:durableId="2052536058">
    <w:abstractNumId w:val="7"/>
  </w:num>
  <w:num w:numId="9" w16cid:durableId="16609570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032"/>
    <w:rsid w:val="0002054D"/>
    <w:rsid w:val="0036084C"/>
    <w:rsid w:val="004E2BCA"/>
    <w:rsid w:val="0056397E"/>
    <w:rsid w:val="00692032"/>
    <w:rsid w:val="0070381B"/>
    <w:rsid w:val="00794A6A"/>
    <w:rsid w:val="009918A5"/>
    <w:rsid w:val="00992567"/>
    <w:rsid w:val="009C431B"/>
    <w:rsid w:val="00B20CD4"/>
    <w:rsid w:val="00E45F27"/>
    <w:rsid w:val="00FA266B"/>
    <w:rsid w:val="00FE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0A311"/>
  <w15:chartTrackingRefBased/>
  <w15:docId w15:val="{9CBBEB41-BDDD-48BC-B1CB-19EE96EF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03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038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E2BCA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7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12</cp:revision>
  <dcterms:created xsi:type="dcterms:W3CDTF">2022-10-09T06:15:00Z</dcterms:created>
  <dcterms:modified xsi:type="dcterms:W3CDTF">2023-05-12T15:21:00Z</dcterms:modified>
</cp:coreProperties>
</file>