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31"/>
        <w:gridCol w:w="45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31" w:type="dxa"/>
          </w:tcPr>
          <w:p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>
            <w:pPr>
              <w:spacing w:after="0" w:line="240" w:lineRule="auto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16. - 20. 3.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2" w:type="dxa"/>
            <w:gridSpan w:val="2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Třída: </w:t>
            </w:r>
            <w:r>
              <w:rPr>
                <w:b/>
                <w:bCs/>
                <w:sz w:val="24"/>
                <w:szCs w:val="24"/>
              </w:rPr>
              <w:t>6. C</w:t>
            </w:r>
          </w:p>
        </w:tc>
      </w:tr>
    </w:tbl>
    <w:p/>
    <w:tbl>
      <w:tblPr>
        <w:tblStyle w:val="7"/>
        <w:tblW w:w="906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5"/>
        <w:gridCol w:w="74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5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Český jazyk</w:t>
            </w:r>
          </w:p>
        </w:tc>
        <w:tc>
          <w:tcPr>
            <w:tcW w:w="7427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</w:p>
          <w:p>
            <w:pPr>
              <w:pStyle w:val="9"/>
              <w:numPr>
                <w:ilvl w:val="0"/>
                <w:numId w:val="1"/>
              </w:numPr>
              <w:spacing w:after="0" w:line="240" w:lineRule="auto"/>
              <w:rPr>
                <w:rFonts w:asciiTheme="minorAscii" w:hAnsiTheme="minorAscii" w:eastAsiaTheme="minorAscii" w:cstheme="minorAsci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lang w:val="cs-CZ"/>
              </w:rPr>
              <w:t>oprava</w:t>
            </w:r>
            <w:r>
              <w:rPr>
                <w:rFonts w:ascii="Calibri" w:hAnsi="Calibri" w:eastAsia="Calibri" w:cs="Calibri"/>
                <w:sz w:val="24"/>
                <w:szCs w:val="24"/>
                <w:lang w:val="cs-CZ"/>
              </w:rPr>
              <w:t xml:space="preserve"> předchozích cvičení z učebnice (opravená cvičení naleznete v samostatném příspěvku na webu třídy)</w:t>
            </w:r>
          </w:p>
          <w:p>
            <w:pPr>
              <w:pStyle w:val="9"/>
              <w:numPr>
                <w:ilvl w:val="0"/>
                <w:numId w:val="1"/>
              </w:numPr>
              <w:spacing w:after="0" w:line="240" w:lineRule="auto"/>
              <w:rPr>
                <w:rFonts w:asciiTheme="minorAscii" w:hAnsiTheme="minorAscii" w:eastAsiaTheme="minorAscii" w:cstheme="minorAsci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lang w:val="cs-CZ"/>
              </w:rPr>
              <w:t xml:space="preserve">naučit se 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lang w:val="cs-CZ"/>
              </w:rPr>
              <w:t>nazpaměť zájmena</w:t>
            </w:r>
            <w:r>
              <w:rPr>
                <w:rFonts w:ascii="Calibri" w:hAnsi="Calibri" w:eastAsia="Calibri" w:cs="Calibri"/>
                <w:sz w:val="24"/>
                <w:szCs w:val="24"/>
                <w:lang w:val="cs-CZ"/>
              </w:rPr>
              <w:t xml:space="preserve"> (tabulku se zájmeny naleznete taktéž v samostatném příspěvku)</w:t>
            </w:r>
          </w:p>
          <w:p>
            <w:pPr>
              <w:pStyle w:val="9"/>
              <w:numPr>
                <w:ilvl w:val="0"/>
                <w:numId w:val="1"/>
              </w:numPr>
              <w:spacing w:after="0" w:line="240" w:lineRule="auto"/>
              <w:rPr>
                <w:rFonts w:asciiTheme="minorAscii" w:hAnsiTheme="minorAscii" w:eastAsiaTheme="minorAscii" w:cstheme="minorAsci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lang w:val="cs-CZ"/>
              </w:rPr>
              <w:t xml:space="preserve">přečíst žluté tabulky 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lang w:val="cs-CZ"/>
              </w:rPr>
              <w:t>UČ str. 85 - 89</w:t>
            </w:r>
            <w:r>
              <w:rPr>
                <w:rFonts w:ascii="Calibri" w:hAnsi="Calibri" w:eastAsia="Calibri" w:cs="Calibri"/>
                <w:sz w:val="24"/>
                <w:szCs w:val="24"/>
                <w:lang w:val="cs-CZ"/>
              </w:rPr>
              <w:t xml:space="preserve"> + vytvořit 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lang w:val="cs-CZ"/>
              </w:rPr>
              <w:t xml:space="preserve">zápis </w:t>
            </w:r>
            <w:r>
              <w:rPr>
                <w:rFonts w:ascii="Calibri" w:hAnsi="Calibri" w:eastAsia="Calibri" w:cs="Calibri"/>
                <w:sz w:val="24"/>
                <w:szCs w:val="24"/>
                <w:lang w:val="cs-CZ"/>
              </w:rPr>
              <w:t>do ŠS - Zájmena</w:t>
            </w:r>
          </w:p>
          <w:p>
            <w:pPr>
              <w:pStyle w:val="9"/>
              <w:numPr>
                <w:ilvl w:val="0"/>
                <w:numId w:val="1"/>
              </w:numPr>
              <w:spacing w:after="0" w:line="240" w:lineRule="auto"/>
              <w:rPr>
                <w:rFonts w:asciiTheme="minorAscii" w:hAnsiTheme="minorAscii" w:eastAsiaTheme="minorAscii" w:cstheme="minorAsci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lang w:val="cs-CZ"/>
              </w:rPr>
              <w:t>PS str. 19</w:t>
            </w:r>
          </w:p>
          <w:p>
            <w:pPr>
              <w:pStyle w:val="9"/>
              <w:numPr>
                <w:ilvl w:val="0"/>
                <w:numId w:val="1"/>
              </w:numPr>
              <w:spacing w:after="0" w:line="240" w:lineRule="auto"/>
              <w:rPr>
                <w:rFonts w:asciiTheme="minorAscii" w:hAnsiTheme="minorAscii" w:eastAsiaTheme="minorAscii" w:cstheme="minorAsci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lang w:val="cs-CZ"/>
              </w:rPr>
              <w:t xml:space="preserve">UČ 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lang w:val="cs-CZ"/>
              </w:rPr>
              <w:t>85/1</w:t>
            </w:r>
            <w:r>
              <w:rPr>
                <w:rFonts w:ascii="Calibri" w:hAnsi="Calibri" w:eastAsia="Calibri" w:cs="Calibri"/>
                <w:sz w:val="24"/>
                <w:szCs w:val="24"/>
                <w:lang w:val="cs-CZ"/>
              </w:rPr>
              <w:t xml:space="preserve"> pouze úkol: </w:t>
            </w:r>
            <w:r>
              <w:rPr>
                <w:rFonts w:ascii="Calibri" w:hAnsi="Calibri" w:eastAsia="Calibri" w:cs="Calibri"/>
                <w:i/>
                <w:iCs/>
                <w:sz w:val="24"/>
                <w:szCs w:val="24"/>
                <w:lang w:val="cs-CZ"/>
              </w:rPr>
              <w:t xml:space="preserve">Vyhledejte všechna zájmena osobní a uveďte jejich tvar v 1. pádě. </w:t>
            </w:r>
            <w:r>
              <w:rPr>
                <w:rFonts w:ascii="Calibri" w:hAnsi="Calibri" w:eastAsia="Calibri" w:cs="Calibri"/>
                <w:sz w:val="24"/>
                <w:szCs w:val="24"/>
                <w:lang w:val="cs-CZ"/>
              </w:rPr>
              <w:t xml:space="preserve">A 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lang w:val="cs-CZ"/>
              </w:rPr>
              <w:t>87/2</w:t>
            </w:r>
          </w:p>
          <w:p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5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 a informatika</w:t>
            </w:r>
          </w:p>
        </w:tc>
        <w:tc>
          <w:tcPr>
            <w:tcW w:w="7427" w:type="dxa"/>
          </w:tcPr>
          <w:p>
            <w:pPr>
              <w:spacing w:after="0" w:line="240" w:lineRule="auto"/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lang w:val="cs-CZ"/>
              </w:rPr>
              <w:t>Matematika</w:t>
            </w:r>
            <w:r>
              <w:rPr>
                <w:rFonts w:ascii="Calibri" w:hAnsi="Calibri" w:eastAsia="Calibri" w:cs="Calibri"/>
                <w:sz w:val="24"/>
                <w:szCs w:val="24"/>
                <w:lang w:val="cs-CZ"/>
              </w:rPr>
              <w:t xml:space="preserve"> </w:t>
            </w:r>
          </w:p>
          <w:p>
            <w:pPr>
              <w:spacing w:after="0" w:line="240" w:lineRule="auto"/>
            </w:pPr>
            <w:r>
              <w:rPr>
                <w:rFonts w:ascii="Calibri" w:hAnsi="Calibri" w:eastAsia="Calibri" w:cs="Calibri"/>
                <w:sz w:val="24"/>
                <w:szCs w:val="24"/>
                <w:lang w:val="cs-CZ"/>
              </w:rPr>
              <w:t xml:space="preserve">Tento týden vás čeká egyptské dělení chleba. </w:t>
            </w:r>
          </w:p>
          <w:p>
            <w:pPr>
              <w:spacing w:after="0" w:line="240" w:lineRule="auto"/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lang w:val="cs-CZ"/>
              </w:rPr>
              <w:t xml:space="preserve">1. Egyptské dělení chleba </w:t>
            </w:r>
            <w:r>
              <w:rPr>
                <w:rFonts w:ascii="Calibri" w:hAnsi="Calibri" w:eastAsia="Calibri" w:cs="Calibri"/>
                <w:sz w:val="24"/>
                <w:szCs w:val="24"/>
                <w:lang w:val="cs-CZ"/>
              </w:rPr>
              <w:t xml:space="preserve">– už jsme dělali </w:t>
            </w:r>
          </w:p>
          <w:p>
            <w:pPr>
              <w:spacing w:after="0" w:line="240" w:lineRule="auto"/>
            </w:pPr>
            <w:r>
              <w:rPr>
                <w:rFonts w:ascii="Calibri" w:hAnsi="Calibri" w:eastAsia="Calibri" w:cs="Calibri"/>
                <w:sz w:val="24"/>
                <w:szCs w:val="24"/>
                <w:lang w:val="cs-CZ"/>
              </w:rPr>
              <w:t xml:space="preserve">a) cvičení z učebnice str. 58 vypracujte do sešitu (a, b je povinné; c, d dobrovolné) </w:t>
            </w:r>
          </w:p>
          <w:p>
            <w:pPr>
              <w:spacing w:after="0" w:line="240" w:lineRule="auto"/>
            </w:pPr>
            <w:r>
              <w:rPr>
                <w:rFonts w:ascii="Calibri" w:hAnsi="Calibri" w:eastAsia="Calibri" w:cs="Calibri"/>
                <w:sz w:val="24"/>
                <w:szCs w:val="24"/>
                <w:lang w:val="cs-CZ"/>
              </w:rPr>
              <w:t xml:space="preserve">b) vypracujte cvičení v pracovním sešitě str. 49 – 51 </w:t>
            </w:r>
          </w:p>
          <w:p>
            <w:pPr>
              <w:spacing w:after="0" w:line="240" w:lineRule="auto"/>
            </w:pPr>
            <w:r>
              <w:rPr>
                <w:rFonts w:ascii="Calibri" w:hAnsi="Calibri" w:eastAsia="Calibri" w:cs="Calibri"/>
                <w:sz w:val="24"/>
                <w:szCs w:val="24"/>
                <w:lang w:val="cs-CZ"/>
              </w:rPr>
              <w:t>2. Všichni máte účet na matika.in. Můžete si řešit úlohy, podle zájmu. Např. trojúhelníky, pyramidy, násobilkové obdélníky. Pokud budete přihlášeni, uvidím, jak pracujete. Zpráva pro rodiče: Pokud máte zájem o správná řešení, aby děti měly zpětnou vazbu, napište mi e-mail (lkonradova@zscernos.cz) Děkuji za spolupráci</w:t>
            </w:r>
          </w:p>
          <w:p>
            <w:pPr>
              <w:spacing w:after="0" w:line="240" w:lineRule="auto"/>
              <w:rPr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5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427" w:type="dxa"/>
          </w:tcPr>
          <w:p>
            <w:pPr>
              <w:bidi w:val="0"/>
              <w:spacing w:before="0" w:beforeAutospacing="0" w:after="0" w:afterAutospacing="0" w:line="259" w:lineRule="auto"/>
              <w:ind w:left="0" w:right="0"/>
              <w:jc w:val="left"/>
            </w:pPr>
            <w:r>
              <w:rPr>
                <w:sz w:val="24"/>
                <w:szCs w:val="24"/>
              </w:rPr>
              <w:t xml:space="preserve">Detailní zadání naleznete v přiloženém souboru. </w:t>
            </w:r>
          </w:p>
          <w:p>
            <w:pPr>
              <w:spacing w:after="0" w:line="240" w:lineRule="auto"/>
              <w:rPr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5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Přírodopis</w:t>
            </w:r>
          </w:p>
        </w:tc>
        <w:tc>
          <w:tcPr>
            <w:tcW w:w="7427" w:type="dxa"/>
          </w:tcPr>
          <w:p>
            <w:pPr>
              <w:spacing w:after="0" w:line="240" w:lineRule="auto"/>
              <w:rPr>
                <w:rFonts w:hint="default"/>
                <w:sz w:val="24"/>
                <w:szCs w:val="24"/>
                <w:lang w:val="cs-CZ"/>
              </w:rPr>
            </w:pPr>
            <w:r>
              <w:rPr>
                <w:rFonts w:hint="default"/>
                <w:sz w:val="24"/>
                <w:szCs w:val="24"/>
                <w:lang w:val="cs-CZ"/>
              </w:rPr>
              <w:t>příloha</w:t>
            </w:r>
          </w:p>
          <w:p>
            <w:pPr>
              <w:spacing w:after="0" w:line="240" w:lineRule="auto"/>
              <w:rPr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5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Zeměpis</w:t>
            </w:r>
          </w:p>
        </w:tc>
        <w:tc>
          <w:tcPr>
            <w:tcW w:w="7427" w:type="dxa"/>
          </w:tcPr>
          <w:p>
            <w:pPr>
              <w:bidi w:val="0"/>
              <w:spacing w:before="0" w:beforeAutospacing="0" w:after="0" w:afterAutospacing="0" w:line="259" w:lineRule="auto"/>
              <w:ind w:left="0" w:right="0"/>
              <w:jc w:val="left"/>
            </w:pPr>
            <w:r>
              <w:rPr>
                <w:rFonts w:ascii="Calibri" w:hAnsi="Calibri" w:eastAsia="Calibri" w:cs="Calibri"/>
                <w:sz w:val="24"/>
                <w:szCs w:val="24"/>
                <w:lang w:val="cs-CZ"/>
              </w:rPr>
              <w:t>Proveďte zápis z přiložených souborů a dokreslete mapky, které máte v sešitu.</w:t>
            </w:r>
          </w:p>
          <w:p>
            <w:pPr>
              <w:bidi w:val="0"/>
              <w:spacing w:before="0" w:beforeAutospacing="0" w:after="0" w:afterAutospacing="0" w:line="259" w:lineRule="auto"/>
              <w:ind w:left="0" w:right="0"/>
              <w:jc w:val="left"/>
            </w:pPr>
            <w:r>
              <w:rPr>
                <w:rFonts w:ascii="Calibri" w:hAnsi="Calibri" w:eastAsia="Calibri" w:cs="Calibri"/>
                <w:sz w:val="24"/>
                <w:szCs w:val="24"/>
                <w:lang w:val="cs-CZ"/>
              </w:rPr>
              <w:t>V případě nejasností jsem na telefonu 722 775 338 (8 - 20) nebo na mailu : ludek.svoboda.mgr@seznam.cz</w:t>
            </w:r>
          </w:p>
          <w:p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5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Dějepis</w:t>
            </w:r>
          </w:p>
          <w:p>
            <w:pPr>
              <w:spacing w:after="0" w:line="240" w:lineRule="auto"/>
              <w:rPr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427" w:type="dxa"/>
          </w:tcPr>
          <w:p>
            <w:pPr>
              <w:spacing w:after="0" w:line="240" w:lineRule="auto"/>
            </w:pPr>
            <w:r>
              <w:rPr>
                <w:rFonts w:ascii="Calibri" w:hAnsi="Calibri" w:eastAsia="Calibri" w:cs="Calibri"/>
                <w:sz w:val="24"/>
                <w:szCs w:val="24"/>
                <w:lang w:val="cs-CZ"/>
              </w:rPr>
              <w:t xml:space="preserve">Zopakovat si pomocí prezentace Řecko-perské války a dokončit jejich zápis: 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lang w:val="cs-CZ"/>
              </w:rPr>
              <w:t>třetí tažení</w:t>
            </w:r>
            <w:r>
              <w:rPr>
                <w:rFonts w:ascii="Calibri" w:hAnsi="Calibri" w:eastAsia="Calibri" w:cs="Calibri"/>
                <w:sz w:val="24"/>
                <w:szCs w:val="24"/>
                <w:lang w:val="cs-CZ"/>
              </w:rPr>
              <w:t xml:space="preserve">. 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lang w:val="cs-CZ"/>
              </w:rPr>
              <w:t>výsledek (uč. str. 84)</w:t>
            </w:r>
            <w:r>
              <w:rPr>
                <w:rFonts w:ascii="Calibri" w:hAnsi="Calibri" w:eastAsia="Calibri" w:cs="Calibri"/>
                <w:sz w:val="24"/>
                <w:szCs w:val="24"/>
                <w:lang w:val="cs-CZ"/>
              </w:rPr>
              <w:t>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5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Fyzika</w:t>
            </w:r>
          </w:p>
          <w:p>
            <w:pPr>
              <w:spacing w:after="0" w:line="240" w:lineRule="auto"/>
              <w:rPr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427" w:type="dxa"/>
          </w:tcPr>
          <w:p>
            <w:pPr>
              <w:spacing w:after="0" w:line="240" w:lineRule="auto"/>
            </w:pPr>
            <w:r>
              <w:rPr>
                <w:rFonts w:ascii="Calibri" w:hAnsi="Calibri" w:eastAsia="Calibri" w:cs="Calibri"/>
                <w:sz w:val="24"/>
                <w:szCs w:val="24"/>
                <w:lang w:val="cs-CZ"/>
              </w:rPr>
              <w:t>1) Přečtěte si v učebnici str.64 - 67</w:t>
            </w:r>
          </w:p>
          <w:p>
            <w:pPr>
              <w:spacing w:after="0" w:line="240" w:lineRule="auto"/>
            </w:pPr>
            <w:r>
              <w:rPr>
                <w:rFonts w:ascii="Calibri" w:hAnsi="Calibri" w:eastAsia="Calibri" w:cs="Calibri"/>
                <w:sz w:val="24"/>
                <w:szCs w:val="24"/>
                <w:lang w:val="cs-CZ"/>
              </w:rPr>
              <w:t xml:space="preserve">2) převody jednotek délky trénujte na </w:t>
            </w:r>
            <w:r>
              <w:fldChar w:fldCharType="begin"/>
            </w:r>
            <w:r>
              <w:instrText xml:space="preserve"> HYPERLINK "http://www.zsvltava.cz/fyzika/prevody/" \h </w:instrText>
            </w:r>
            <w:r>
              <w:fldChar w:fldCharType="separate"/>
            </w:r>
            <w:r>
              <w:rPr>
                <w:rStyle w:val="5"/>
                <w:rFonts w:ascii="Calibri" w:hAnsi="Calibri" w:eastAsia="Calibri" w:cs="Calibri"/>
                <w:sz w:val="24"/>
                <w:szCs w:val="24"/>
                <w:lang w:val="cs-CZ"/>
              </w:rPr>
              <w:t>http://www.zsvltava.cz/fyzika/prevody/</w:t>
            </w:r>
            <w:r>
              <w:rPr>
                <w:rStyle w:val="5"/>
                <w:rFonts w:ascii="Calibri" w:hAnsi="Calibri" w:eastAsia="Calibri" w:cs="Calibri"/>
                <w:sz w:val="24"/>
                <w:szCs w:val="24"/>
                <w:lang w:val="cs-CZ"/>
              </w:rPr>
              <w:fldChar w:fldCharType="end"/>
            </w:r>
          </w:p>
          <w:p>
            <w:pPr>
              <w:spacing w:after="0" w:line="240" w:lineRule="auto"/>
            </w:pPr>
            <w:r>
              <w:rPr>
                <w:rFonts w:ascii="Calibri" w:hAnsi="Calibri" w:eastAsia="Calibri" w:cs="Calibri"/>
                <w:sz w:val="24"/>
                <w:szCs w:val="24"/>
                <w:lang w:val="cs-CZ"/>
              </w:rPr>
              <w:t>lze nastavit pouze jednotky délky a zvolit obtížnost - 1. stupeň nebo 2. stupeň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5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</w:p>
        </w:tc>
        <w:tc>
          <w:tcPr>
            <w:tcW w:w="7427" w:type="dxa"/>
          </w:tcPr>
          <w:p>
            <w:pPr>
              <w:spacing w:after="0" w:line="240" w:lineRule="auto"/>
              <w:rPr>
                <w:rFonts w:asciiTheme="majorAscii" w:hAnsiTheme="majorAscii" w:eastAsiaTheme="majorAscii" w:cstheme="majorAscii"/>
                <w:sz w:val="24"/>
                <w:szCs w:val="24"/>
              </w:rPr>
            </w:pPr>
            <w:r>
              <w:rPr>
                <w:rFonts w:asciiTheme="majorAscii" w:hAnsiTheme="majorAscii" w:eastAsiaTheme="majorAscii" w:cstheme="majorAscii"/>
                <w:b/>
                <w:bCs/>
                <w:sz w:val="24"/>
                <w:szCs w:val="24"/>
              </w:rPr>
              <w:t>Občanská výchova</w:t>
            </w:r>
          </w:p>
          <w:p>
            <w:pPr>
              <w:spacing w:after="0" w:line="240" w:lineRule="auto"/>
              <w:rPr>
                <w:rFonts w:asciiTheme="majorAscii" w:hAnsiTheme="majorAscii" w:eastAsiaTheme="majorAscii" w:cstheme="majorAscii"/>
                <w:sz w:val="24"/>
                <w:szCs w:val="24"/>
                <w:lang w:val="cs-CZ"/>
              </w:rPr>
            </w:pPr>
            <w:r>
              <w:rPr>
                <w:rFonts w:asciiTheme="majorAscii" w:hAnsiTheme="majorAscii" w:eastAsiaTheme="majorAscii" w:cstheme="majorAscii"/>
                <w:b/>
                <w:bCs/>
                <w:sz w:val="24"/>
                <w:szCs w:val="24"/>
                <w:lang w:val="cs-CZ"/>
              </w:rPr>
              <w:t>1) dokončit DÚ zadaný 9.3</w:t>
            </w:r>
            <w:r>
              <w:rPr>
                <w:rFonts w:asciiTheme="majorAscii" w:hAnsiTheme="majorAscii" w:eastAsiaTheme="majorAscii" w:cstheme="majorAscii"/>
                <w:sz w:val="24"/>
                <w:szCs w:val="24"/>
                <w:lang w:val="cs-CZ"/>
              </w:rPr>
              <w:t>. - významné osobnosti</w:t>
            </w:r>
            <w:r>
              <w:br w:type="textWrapping"/>
            </w:r>
            <w:r>
              <w:rPr>
                <w:rFonts w:asciiTheme="majorAscii" w:hAnsiTheme="majorAscii" w:eastAsiaTheme="majorAscii" w:cstheme="majorAscii"/>
                <w:b/>
                <w:bCs/>
                <w:sz w:val="24"/>
                <w:szCs w:val="24"/>
                <w:lang w:val="cs-CZ"/>
              </w:rPr>
              <w:t>2)</w:t>
            </w:r>
            <w:r>
              <w:rPr>
                <w:rFonts w:asciiTheme="majorAscii" w:hAnsiTheme="majorAscii" w:eastAsiaTheme="majorAscii" w:cstheme="majorAscii"/>
                <w:sz w:val="24"/>
                <w:szCs w:val="24"/>
                <w:lang w:val="cs-CZ"/>
              </w:rPr>
              <w:t xml:space="preserve"> prostudovat téma Stověžatá Praha - učeb.str.78 - 81</w:t>
            </w:r>
            <w:r>
              <w:br w:type="textWrapping"/>
            </w:r>
            <w:r>
              <w:rPr>
                <w:rFonts w:asciiTheme="majorAscii" w:hAnsiTheme="majorAscii" w:eastAsiaTheme="majorAscii" w:cstheme="majorAscii"/>
                <w:sz w:val="24"/>
                <w:szCs w:val="24"/>
                <w:lang w:val="cs-CZ"/>
              </w:rPr>
              <w:t>prohlédnout foto, mapu</w:t>
            </w:r>
            <w:r>
              <w:br w:type="textWrapping"/>
            </w:r>
            <w:r>
              <w:rPr>
                <w:rFonts w:asciiTheme="majorAscii" w:hAnsiTheme="majorAscii" w:eastAsiaTheme="majorAscii" w:cstheme="majorAscii"/>
                <w:sz w:val="24"/>
                <w:szCs w:val="24"/>
                <w:lang w:val="cs-CZ"/>
              </w:rPr>
              <w:t>pročti text ( i na záložkách)</w:t>
            </w:r>
            <w:r>
              <w:br w:type="textWrapping"/>
            </w:r>
            <w:r>
              <w:rPr>
                <w:rFonts w:asciiTheme="majorAscii" w:hAnsiTheme="majorAscii" w:eastAsiaTheme="majorAscii" w:cstheme="majorAscii"/>
                <w:sz w:val="24"/>
                <w:szCs w:val="24"/>
                <w:lang w:val="cs-CZ"/>
              </w:rPr>
              <w:t>vytvoř zápis - začni shrnutím na str.81 + připiš významné památky z fotografií</w:t>
            </w:r>
            <w:r>
              <w:br w:type="textWrapping"/>
            </w:r>
            <w:r>
              <w:rPr>
                <w:rFonts w:asciiTheme="majorAscii" w:hAnsiTheme="majorAscii" w:eastAsiaTheme="majorAscii" w:cstheme="majorAscii"/>
                <w:sz w:val="24"/>
                <w:szCs w:val="24"/>
                <w:lang w:val="cs-CZ"/>
              </w:rPr>
              <w:t>piš čitelně, dbej, ať je zápis přehledný</w:t>
            </w:r>
          </w:p>
          <w:p>
            <w:pPr>
              <w:spacing w:after="0" w:line="240" w:lineRule="auto"/>
              <w:rPr>
                <w:rFonts w:asciiTheme="majorAscii" w:hAnsiTheme="majorAscii" w:eastAsiaTheme="majorAscii" w:cstheme="majorAscii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Theme="majorAscii" w:hAnsiTheme="majorAscii" w:eastAsiaTheme="majorAscii" w:cstheme="majorAscii"/>
                <w:b/>
                <w:bCs/>
                <w:sz w:val="24"/>
                <w:szCs w:val="24"/>
              </w:rPr>
            </w:pPr>
            <w:r>
              <w:rPr>
                <w:rFonts w:asciiTheme="majorAscii" w:hAnsiTheme="majorAscii" w:eastAsiaTheme="majorAscii" w:cstheme="majorAscii"/>
                <w:b/>
                <w:bCs/>
                <w:sz w:val="24"/>
                <w:szCs w:val="24"/>
              </w:rPr>
              <w:t>Hudební výchova</w:t>
            </w:r>
          </w:p>
          <w:p>
            <w:pPr>
              <w:spacing w:after="0" w:line="240" w:lineRule="auto"/>
              <w:rPr>
                <w:rFonts w:asciiTheme="majorAscii" w:hAnsiTheme="majorAscii" w:eastAsiaTheme="majorAscii" w:cstheme="majorAscii"/>
                <w:sz w:val="24"/>
                <w:szCs w:val="24"/>
                <w:lang w:val="cs-CZ"/>
              </w:rPr>
            </w:pPr>
            <w:r>
              <w:rPr>
                <w:rFonts w:asciiTheme="majorAscii" w:hAnsiTheme="majorAscii" w:eastAsiaTheme="majorAscii" w:cstheme="majorAscii"/>
                <w:b/>
                <w:bCs/>
                <w:sz w:val="24"/>
                <w:szCs w:val="24"/>
                <w:lang w:val="cs-CZ"/>
              </w:rPr>
              <w:t>G. Bizet - opera Carmen</w:t>
            </w:r>
            <w:r>
              <w:rPr>
                <w:rFonts w:asciiTheme="majorAscii" w:hAnsiTheme="majorAscii" w:eastAsiaTheme="majorAscii" w:cstheme="majorAscii"/>
                <w:sz w:val="24"/>
                <w:szCs w:val="24"/>
                <w:lang w:val="cs-CZ"/>
              </w:rPr>
              <w:t xml:space="preserve">: vypracujte úkoly na základě poslechu a videa, které naleznete v </w:t>
            </w:r>
            <w:r>
              <w:rPr>
                <w:rFonts w:asciiTheme="majorAscii" w:hAnsiTheme="majorAscii" w:eastAsiaTheme="majorAscii" w:cstheme="majorAscii"/>
                <w:b/>
                <w:bCs/>
                <w:sz w:val="24"/>
                <w:szCs w:val="24"/>
                <w:lang w:val="cs-CZ"/>
              </w:rPr>
              <w:t>příloze</w:t>
            </w:r>
            <w:r>
              <w:rPr>
                <w:rFonts w:asciiTheme="majorAscii" w:hAnsiTheme="majorAscii" w:eastAsiaTheme="majorAscii" w:cstheme="majorAscii"/>
                <w:sz w:val="24"/>
                <w:szCs w:val="24"/>
                <w:lang w:val="cs-CZ"/>
              </w:rPr>
              <w:t>.</w:t>
            </w:r>
          </w:p>
          <w:p>
            <w:pPr>
              <w:spacing w:after="0" w:line="240" w:lineRule="auto"/>
              <w:rPr>
                <w:rFonts w:asciiTheme="majorAscii" w:hAnsiTheme="majorAscii" w:eastAsiaTheme="majorAscii" w:cstheme="majorAscii"/>
                <w:b/>
                <w:bCs/>
                <w:sz w:val="24"/>
                <w:szCs w:val="24"/>
                <w:lang w:val="cs-CZ"/>
              </w:rPr>
            </w:pPr>
          </w:p>
          <w:p>
            <w:pPr>
              <w:spacing w:after="0" w:line="240" w:lineRule="auto"/>
              <w:rPr>
                <w:rFonts w:hint="default" w:asciiTheme="majorAscii" w:hAnsiTheme="majorAscii" w:eastAsiaTheme="majorAscii" w:cstheme="majorAscii"/>
                <w:b/>
                <w:bCs/>
                <w:sz w:val="24"/>
                <w:szCs w:val="24"/>
                <w:lang w:val="cs-CZ"/>
              </w:rPr>
            </w:pPr>
            <w:r>
              <w:rPr>
                <w:rFonts w:asciiTheme="majorAscii" w:hAnsiTheme="majorAscii" w:eastAsiaTheme="majorAscii" w:cstheme="majorAscii"/>
                <w:b/>
                <w:bCs/>
                <w:sz w:val="24"/>
                <w:szCs w:val="24"/>
                <w:lang w:val="cs-CZ"/>
              </w:rPr>
              <w:t>Tělesná výchova</w:t>
            </w:r>
            <w:r>
              <w:rPr>
                <w:rFonts w:hint="default" w:asciiTheme="majorAscii" w:hAnsiTheme="majorAscii" w:eastAsiaTheme="majorAscii" w:cstheme="majorAscii"/>
                <w:b/>
                <w:bCs/>
                <w:sz w:val="24"/>
                <w:szCs w:val="24"/>
                <w:lang w:val="cs-CZ"/>
              </w:rPr>
              <w:t xml:space="preserve"> (chlapci)</w:t>
            </w:r>
          </w:p>
          <w:p>
            <w:pPr>
              <w:spacing w:after="0" w:line="240" w:lineRule="auto"/>
              <w:rPr>
                <w:rFonts w:asciiTheme="majorAscii" w:hAnsiTheme="majorAscii" w:eastAsiaTheme="majorAscii" w:cstheme="majorAscii"/>
                <w:color w:val="212121"/>
                <w:sz w:val="22"/>
                <w:szCs w:val="22"/>
                <w:lang w:val="cs-CZ"/>
              </w:rPr>
            </w:pPr>
            <w:r>
              <w:rPr>
                <w:rFonts w:asciiTheme="majorAscii" w:hAnsiTheme="majorAscii" w:eastAsiaTheme="majorAscii" w:cstheme="majorAscii"/>
                <w:color w:val="212121"/>
                <w:sz w:val="22"/>
                <w:szCs w:val="22"/>
                <w:lang w:val="cs-CZ"/>
              </w:rPr>
              <w:t xml:space="preserve">Vaším úkolem bude shlédnout video z olympijského hokejového turnaje v Naganu 1998. Odkaz na video máte níže. Pokud by odkaz nefungoval, stačí na YouTube zadat tagy ~Nagano 1998 hokejový turnaj století~. </w:t>
            </w:r>
          </w:p>
          <w:p>
            <w:pPr>
              <w:spacing w:after="0" w:line="240" w:lineRule="auto"/>
              <w:rPr>
                <w:rFonts w:asciiTheme="majorAscii" w:hAnsiTheme="majorAscii" w:eastAsiaTheme="majorAscii" w:cstheme="majorAscii"/>
                <w:color w:val="212121"/>
                <w:sz w:val="22"/>
                <w:szCs w:val="22"/>
                <w:lang w:val="cs-CZ"/>
              </w:rPr>
            </w:pPr>
            <w:r>
              <w:rPr>
                <w:rFonts w:asciiTheme="majorAscii" w:hAnsiTheme="majorAscii" w:eastAsiaTheme="majorAscii" w:cstheme="majorAscii"/>
                <w:color w:val="212121"/>
                <w:sz w:val="22"/>
                <w:szCs w:val="22"/>
                <w:lang w:val="cs-CZ"/>
              </w:rPr>
              <w:t>Video má 52 minut.</w:t>
            </w:r>
          </w:p>
          <w:p>
            <w:pPr>
              <w:spacing w:after="0" w:line="240" w:lineRule="auto"/>
              <w:rPr>
                <w:rFonts w:hint="default" w:ascii="Segoe UI" w:hAnsi="Segoe UI" w:eastAsia="Segoe UI" w:cs="Segoe UI"/>
                <w:i w:val="0"/>
                <w:caps w:val="0"/>
                <w:color w:val="201F1E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default" w:asciiTheme="majorAscii" w:hAnsiTheme="majorAscii" w:eastAsiaTheme="majorAscii" w:cstheme="majorAscii"/>
                <w:b/>
                <w:bCs/>
                <w:color w:val="212121"/>
                <w:sz w:val="24"/>
                <w:szCs w:val="24"/>
                <w:lang w:val="cs-CZ"/>
              </w:rPr>
              <w:t xml:space="preserve">Dívky: </w:t>
            </w:r>
            <w:r>
              <w:rPr>
                <w:rFonts w:ascii="Segoe UI" w:hAnsi="Segoe UI" w:eastAsia="Segoe UI" w:cs="Segoe UI"/>
                <w:i w:val="0"/>
                <w:caps w:val="0"/>
                <w:color w:val="201F1E"/>
                <w:spacing w:val="0"/>
                <w:sz w:val="18"/>
                <w:szCs w:val="18"/>
                <w:shd w:val="clear" w:fill="FFFFFF"/>
              </w:rPr>
              <w:t>Sledujte online sportovní videa na</w:t>
            </w:r>
            <w:r>
              <w:rPr>
                <w:rFonts w:hint="default" w:ascii="Segoe UI" w:hAnsi="Segoe UI" w:eastAsia="Segoe UI" w:cs="Segoe UI"/>
                <w:i w:val="0"/>
                <w:caps w:val="0"/>
                <w:color w:val="201F1E"/>
                <w:spacing w:val="0"/>
                <w:sz w:val="18"/>
                <w:szCs w:val="18"/>
                <w:shd w:val="clear" w:fill="FFFFFF"/>
              </w:rPr>
              <w:t> </w:t>
            </w:r>
            <w:r>
              <w:rPr>
                <w:rFonts w:hint="default" w:ascii="Segoe UI" w:hAnsi="Segoe UI" w:eastAsia="Segoe UI" w:cs="Segoe UI"/>
                <w:i w:val="0"/>
                <w:caps w:val="0"/>
                <w:spacing w:val="0"/>
                <w:sz w:val="18"/>
                <w:szCs w:val="18"/>
                <w:bdr w:val="none" w:color="auto" w:sz="0" w:space="0"/>
                <w:shd w:val="clear" w:fill="FFFFFF"/>
                <w:vertAlign w:val="baseline"/>
              </w:rPr>
              <w:fldChar w:fldCharType="begin"/>
            </w:r>
            <w:r>
              <w:rPr>
                <w:rFonts w:hint="default" w:ascii="Segoe UI" w:hAnsi="Segoe UI" w:eastAsia="Segoe UI" w:cs="Segoe UI"/>
                <w:i w:val="0"/>
                <w:caps w:val="0"/>
                <w:spacing w:val="0"/>
                <w:sz w:val="18"/>
                <w:szCs w:val="18"/>
                <w:bdr w:val="none" w:color="auto" w:sz="0" w:space="0"/>
                <w:shd w:val="clear" w:fill="FFFFFF"/>
                <w:vertAlign w:val="baseline"/>
              </w:rPr>
              <w:instrText xml:space="preserve"> HYPERLINK "https://www.instagram.com/askdipoli/" \t "https://outlook.office.com/mail/inbox/id/_blank" </w:instrText>
            </w:r>
            <w:r>
              <w:rPr>
                <w:rFonts w:hint="default" w:ascii="Segoe UI" w:hAnsi="Segoe UI" w:eastAsia="Segoe UI" w:cs="Segoe UI"/>
                <w:i w:val="0"/>
                <w:caps w:val="0"/>
                <w:spacing w:val="0"/>
                <w:sz w:val="18"/>
                <w:szCs w:val="18"/>
                <w:bdr w:val="none" w:color="auto" w:sz="0" w:space="0"/>
                <w:shd w:val="clear" w:fill="FFFFFF"/>
                <w:vertAlign w:val="baseline"/>
              </w:rPr>
              <w:fldChar w:fldCharType="separate"/>
            </w:r>
            <w:r>
              <w:rPr>
                <w:rStyle w:val="5"/>
                <w:rFonts w:hint="default" w:ascii="Segoe UI" w:hAnsi="Segoe UI" w:eastAsia="Segoe UI" w:cs="Segoe UI"/>
                <w:i w:val="0"/>
                <w:caps w:val="0"/>
                <w:spacing w:val="0"/>
                <w:sz w:val="18"/>
                <w:szCs w:val="18"/>
                <w:bdr w:val="none" w:color="auto" w:sz="0" w:space="0"/>
                <w:shd w:val="clear" w:fill="FFFFFF"/>
                <w:vertAlign w:val="baseline"/>
              </w:rPr>
              <w:t>Instagramu </w:t>
            </w:r>
            <w:r>
              <w:rPr>
                <w:rFonts w:hint="default" w:ascii="Segoe UI" w:hAnsi="Segoe UI" w:eastAsia="Segoe UI" w:cs="Segoe UI"/>
                <w:i w:val="0"/>
                <w:caps w:val="0"/>
                <w:spacing w:val="0"/>
                <w:sz w:val="18"/>
                <w:szCs w:val="18"/>
                <w:bdr w:val="none" w:color="auto" w:sz="0" w:space="0"/>
                <w:shd w:val="clear" w:fill="FFFFFF"/>
                <w:vertAlign w:val="baseline"/>
              </w:rPr>
              <w:fldChar w:fldCharType="end"/>
            </w:r>
            <w:r>
              <w:rPr>
                <w:rFonts w:hint="default" w:ascii="Segoe UI" w:hAnsi="Segoe UI" w:eastAsia="Segoe UI" w:cs="Segoe UI"/>
                <w:b/>
                <w:i w:val="0"/>
                <w:caps w:val="0"/>
                <w:spacing w:val="0"/>
                <w:sz w:val="18"/>
                <w:szCs w:val="18"/>
                <w:bdr w:val="none" w:color="auto" w:sz="0" w:space="0"/>
                <w:shd w:val="clear" w:fill="FFFFFF"/>
                <w:vertAlign w:val="baseline"/>
              </w:rPr>
              <w:fldChar w:fldCharType="begin"/>
            </w:r>
            <w:r>
              <w:rPr>
                <w:rFonts w:hint="default" w:ascii="Segoe UI" w:hAnsi="Segoe UI" w:eastAsia="Segoe UI" w:cs="Segoe UI"/>
                <w:b/>
                <w:i w:val="0"/>
                <w:caps w:val="0"/>
                <w:spacing w:val="0"/>
                <w:sz w:val="18"/>
                <w:szCs w:val="18"/>
                <w:bdr w:val="none" w:color="auto" w:sz="0" w:space="0"/>
                <w:shd w:val="clear" w:fill="FFFFFF"/>
                <w:vertAlign w:val="baseline"/>
              </w:rPr>
              <w:instrText xml:space="preserve"> HYPERLINK "https://www.instagram.com/askdipoli/" \t "https://outlook.office.com/mail/inbox/id/_blank" </w:instrText>
            </w:r>
            <w:r>
              <w:rPr>
                <w:rFonts w:hint="default" w:ascii="Segoe UI" w:hAnsi="Segoe UI" w:eastAsia="Segoe UI" w:cs="Segoe UI"/>
                <w:b/>
                <w:i w:val="0"/>
                <w:caps w:val="0"/>
                <w:spacing w:val="0"/>
                <w:sz w:val="18"/>
                <w:szCs w:val="18"/>
                <w:bdr w:val="none" w:color="auto" w:sz="0" w:space="0"/>
                <w:shd w:val="clear" w:fill="FFFFFF"/>
                <w:vertAlign w:val="baseline"/>
              </w:rPr>
              <w:fldChar w:fldCharType="separate"/>
            </w:r>
            <w:r>
              <w:rPr>
                <w:rStyle w:val="5"/>
                <w:rFonts w:hint="default" w:ascii="Segoe UI" w:hAnsi="Segoe UI" w:eastAsia="Segoe UI" w:cs="Segoe UI"/>
                <w:b/>
                <w:i w:val="0"/>
                <w:caps w:val="0"/>
                <w:spacing w:val="0"/>
                <w:sz w:val="18"/>
                <w:szCs w:val="18"/>
                <w:bdr w:val="none" w:color="auto" w:sz="0" w:space="0"/>
                <w:shd w:val="clear" w:fill="FFFFFF"/>
                <w:vertAlign w:val="baseline"/>
              </w:rPr>
              <w:t>@askdipoli</w:t>
            </w:r>
            <w:r>
              <w:rPr>
                <w:rFonts w:hint="default" w:ascii="Segoe UI" w:hAnsi="Segoe UI" w:eastAsia="Segoe UI" w:cs="Segoe UI"/>
                <w:b/>
                <w:i w:val="0"/>
                <w:caps w:val="0"/>
                <w:spacing w:val="0"/>
                <w:sz w:val="18"/>
                <w:szCs w:val="18"/>
                <w:bdr w:val="none" w:color="auto" w:sz="0" w:space="0"/>
                <w:shd w:val="clear" w:fill="FFFFFF"/>
                <w:vertAlign w:val="baseline"/>
              </w:rPr>
              <w:fldChar w:fldCharType="end"/>
            </w:r>
            <w:r>
              <w:rPr>
                <w:rFonts w:hint="default" w:ascii="Segoe UI" w:hAnsi="Segoe UI" w:eastAsia="Segoe UI" w:cs="Segoe UI"/>
                <w:b/>
                <w:i w:val="0"/>
                <w:caps w:val="0"/>
                <w:color w:val="201F1E"/>
                <w:spacing w:val="0"/>
                <w:sz w:val="18"/>
                <w:szCs w:val="18"/>
                <w:shd w:val="clear" w:fill="FFFFFF"/>
              </w:rPr>
              <w:t> nebo </w:t>
            </w:r>
            <w:r>
              <w:rPr>
                <w:rFonts w:hint="default" w:ascii="Segoe UI" w:hAnsi="Segoe UI" w:eastAsia="Segoe UI" w:cs="Segoe UI"/>
                <w:b/>
                <w:i w:val="0"/>
                <w:caps w:val="0"/>
                <w:spacing w:val="0"/>
                <w:sz w:val="18"/>
                <w:szCs w:val="18"/>
                <w:bdr w:val="none" w:color="auto" w:sz="0" w:space="0"/>
                <w:shd w:val="clear" w:fill="FFFFFF"/>
                <w:vertAlign w:val="baseline"/>
              </w:rPr>
              <w:fldChar w:fldCharType="begin"/>
            </w:r>
            <w:r>
              <w:rPr>
                <w:rFonts w:hint="default" w:ascii="Segoe UI" w:hAnsi="Segoe UI" w:eastAsia="Segoe UI" w:cs="Segoe UI"/>
                <w:b/>
                <w:i w:val="0"/>
                <w:caps w:val="0"/>
                <w:spacing w:val="0"/>
                <w:sz w:val="18"/>
                <w:szCs w:val="18"/>
                <w:bdr w:val="none" w:color="auto" w:sz="0" w:space="0"/>
                <w:shd w:val="clear" w:fill="FFFFFF"/>
                <w:vertAlign w:val="baseline"/>
              </w:rPr>
              <w:instrText xml:space="preserve"> HYPERLINK "https://www.facebook.com/ASKDIPOLI.CZ" \t "https://outlook.office.com/mail/inbox/id/_blank" </w:instrText>
            </w:r>
            <w:r>
              <w:rPr>
                <w:rFonts w:hint="default" w:ascii="Segoe UI" w:hAnsi="Segoe UI" w:eastAsia="Segoe UI" w:cs="Segoe UI"/>
                <w:b/>
                <w:i w:val="0"/>
                <w:caps w:val="0"/>
                <w:spacing w:val="0"/>
                <w:sz w:val="18"/>
                <w:szCs w:val="18"/>
                <w:bdr w:val="none" w:color="auto" w:sz="0" w:space="0"/>
                <w:shd w:val="clear" w:fill="FFFFFF"/>
                <w:vertAlign w:val="baseline"/>
              </w:rPr>
              <w:fldChar w:fldCharType="separate"/>
            </w:r>
            <w:r>
              <w:rPr>
                <w:rStyle w:val="5"/>
                <w:rFonts w:hint="default" w:ascii="Segoe UI" w:hAnsi="Segoe UI" w:eastAsia="Segoe UI" w:cs="Segoe UI"/>
                <w:b/>
                <w:i w:val="0"/>
                <w:caps w:val="0"/>
                <w:spacing w:val="0"/>
                <w:sz w:val="18"/>
                <w:szCs w:val="18"/>
                <w:bdr w:val="none" w:color="auto" w:sz="0" w:space="0"/>
                <w:shd w:val="clear" w:fill="FFFFFF"/>
                <w:vertAlign w:val="baseline"/>
              </w:rPr>
              <w:t>Facebooku ASK Dipoli</w:t>
            </w:r>
            <w:r>
              <w:rPr>
                <w:rFonts w:hint="default" w:ascii="Segoe UI" w:hAnsi="Segoe UI" w:eastAsia="Segoe UI" w:cs="Segoe UI"/>
                <w:b/>
                <w:i w:val="0"/>
                <w:caps w:val="0"/>
                <w:spacing w:val="0"/>
                <w:sz w:val="18"/>
                <w:szCs w:val="18"/>
                <w:bdr w:val="none" w:color="auto" w:sz="0" w:space="0"/>
                <w:shd w:val="clear" w:fill="FFFFFF"/>
                <w:vertAlign w:val="baseline"/>
              </w:rPr>
              <w:fldChar w:fldCharType="end"/>
            </w:r>
            <w:r>
              <w:rPr>
                <w:rFonts w:hint="default" w:ascii="Segoe UI" w:hAnsi="Segoe UI" w:eastAsia="Segoe UI" w:cs="Segoe UI"/>
                <w:i w:val="0"/>
                <w:caps w:val="0"/>
                <w:color w:val="201F1E"/>
                <w:spacing w:val="0"/>
                <w:sz w:val="18"/>
                <w:szCs w:val="18"/>
                <w:shd w:val="clear" w:fill="FFFFFF"/>
              </w:rPr>
              <w:t>. Sportujte dle online videí profesionálních trenérů atletiky a sportovních her.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/>
              <w:ind w:left="0" w:right="0" w:firstLine="0"/>
              <w:jc w:val="left"/>
              <w:textAlignment w:val="baseline"/>
              <w:rPr>
                <w:rFonts w:ascii="Segoe UI" w:hAnsi="Segoe UI" w:eastAsia="Segoe UI" w:cs="Segoe UI"/>
                <w:i w:val="0"/>
                <w:caps w:val="0"/>
                <w:color w:val="201F1E"/>
                <w:spacing w:val="0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b/>
                <w:i w:val="0"/>
                <w:caps w:val="0"/>
                <w:color w:val="201F1E"/>
                <w:spacing w:val="0"/>
                <w:kern w:val="0"/>
                <w:sz w:val="18"/>
                <w:szCs w:val="18"/>
                <w:bdr w:val="none" w:color="auto" w:sz="0" w:space="0"/>
                <w:shd w:val="clear" w:fill="FFFFFF"/>
                <w:vertAlign w:val="baseline"/>
                <w:lang w:val="en-US" w:eastAsia="zh-CN" w:bidi="ar"/>
              </w:rPr>
              <w:t>Do 20.3. každý označte</w:t>
            </w:r>
            <w:r>
              <w:rPr>
                <w:rFonts w:hint="default" w:ascii="Segoe UI" w:hAnsi="Segoe UI" w:eastAsia="Segoe UI" w:cs="Segoe UI"/>
                <w:i w:val="0"/>
                <w:caps w:val="0"/>
                <w:color w:val="201F1E"/>
                <w:spacing w:val="0"/>
                <w:kern w:val="0"/>
                <w:sz w:val="18"/>
                <w:szCs w:val="18"/>
                <w:bdr w:val="none" w:color="auto" w:sz="0" w:space="0"/>
                <w:shd w:val="clear" w:fill="FFFFFF"/>
                <w:vertAlign w:val="baseline"/>
                <w:lang w:val="en-US" w:eastAsia="zh-CN" w:bidi="ar"/>
              </w:rPr>
              <w:t> na instagramu příspěvek nebo příběh  jak sportujete stránkou </w:t>
            </w:r>
            <w:r>
              <w:rPr>
                <w:rFonts w:hint="default" w:ascii="Segoe UI" w:hAnsi="Segoe UI" w:eastAsia="Segoe UI" w:cs="Segoe UI"/>
                <w:b/>
                <w:i w:val="0"/>
                <w:caps w:val="0"/>
                <w:color w:val="201F1E"/>
                <w:spacing w:val="0"/>
                <w:kern w:val="0"/>
                <w:sz w:val="18"/>
                <w:szCs w:val="18"/>
                <w:bdr w:val="none" w:color="auto" w:sz="0" w:space="0"/>
                <w:shd w:val="clear" w:fill="FFFFFF"/>
                <w:vertAlign w:val="baseline"/>
                <w:lang w:val="en-US" w:eastAsia="zh-CN" w:bidi="ar"/>
              </w:rPr>
              <w:t>@askdipoli.</w:t>
            </w:r>
            <w:r>
              <w:rPr>
                <w:rFonts w:hint="default" w:ascii="Segoe UI" w:hAnsi="Segoe UI" w:eastAsia="Segoe UI" w:cs="Segoe UI"/>
                <w:i w:val="0"/>
                <w:caps w:val="0"/>
                <w:color w:val="201F1E"/>
                <w:spacing w:val="0"/>
                <w:kern w:val="0"/>
                <w:sz w:val="18"/>
                <w:szCs w:val="18"/>
                <w:bdr w:val="none" w:color="auto" w:sz="0" w:space="0"/>
                <w:shd w:val="clear" w:fill="FFFFFF"/>
                <w:vertAlign w:val="baseline"/>
                <w:lang w:val="en-US" w:eastAsia="zh-CN" w:bidi="ar"/>
              </w:rPr>
              <w:t> </w:t>
            </w:r>
            <w:r>
              <w:rPr>
                <w:rFonts w:hint="default" w:ascii="Segoe UI" w:hAnsi="Segoe UI" w:eastAsia="Segoe UI" w:cs="Segoe UI"/>
                <w:i w:val="0"/>
                <w:caps w:val="0"/>
                <w:color w:val="201F1E"/>
                <w:spacing w:val="0"/>
                <w:kern w:val="0"/>
                <w:sz w:val="18"/>
                <w:szCs w:val="18"/>
                <w:bdr w:val="none" w:color="auto" w:sz="0" w:space="0"/>
                <w:shd w:val="clear" w:fill="FFFFFF"/>
                <w:vertAlign w:val="baseline"/>
                <w:lang w:val="en-US" w:eastAsia="zh-CN" w:bidi="ar"/>
              </w:rPr>
              <w:br w:type="textWrapping"/>
            </w:r>
            <w:r>
              <w:rPr>
                <w:rFonts w:hint="default" w:ascii="Segoe UI" w:hAnsi="Segoe UI" w:eastAsia="Segoe UI" w:cs="Segoe UI"/>
                <w:i w:val="0"/>
                <w:caps w:val="0"/>
                <w:color w:val="201F1E"/>
                <w:spacing w:val="0"/>
                <w:kern w:val="0"/>
                <w:sz w:val="18"/>
                <w:szCs w:val="18"/>
                <w:bdr w:val="none" w:color="auto" w:sz="0" w:space="0"/>
                <w:shd w:val="clear" w:fill="FFFFFF"/>
                <w:vertAlign w:val="baseline"/>
                <w:lang w:val="en-US" w:eastAsia="zh-CN" w:bidi="ar"/>
              </w:rPr>
              <w:t>Pokud nemáte Instagram, tak zašlete fotku jak cvičíte na </w:t>
            </w:r>
            <w:r>
              <w:rPr>
                <w:rFonts w:hint="default" w:ascii="Segoe UI" w:hAnsi="Segoe UI" w:eastAsia="Segoe UI" w:cs="Segoe UI"/>
                <w:i w:val="0"/>
                <w:caps w:val="0"/>
                <w:spacing w:val="0"/>
                <w:kern w:val="0"/>
                <w:sz w:val="18"/>
                <w:szCs w:val="18"/>
                <w:bdr w:val="none" w:color="auto" w:sz="0" w:space="0"/>
                <w:shd w:val="clear" w:fill="FFFFFF"/>
                <w:vertAlign w:val="baseline"/>
                <w:lang w:val="en-US" w:eastAsia="zh-CN" w:bidi="ar"/>
              </w:rPr>
              <w:fldChar w:fldCharType="begin"/>
            </w:r>
            <w:r>
              <w:rPr>
                <w:rFonts w:hint="default" w:ascii="Segoe UI" w:hAnsi="Segoe UI" w:eastAsia="Segoe UI" w:cs="Segoe UI"/>
                <w:i w:val="0"/>
                <w:caps w:val="0"/>
                <w:spacing w:val="0"/>
                <w:kern w:val="0"/>
                <w:sz w:val="18"/>
                <w:szCs w:val="18"/>
                <w:bdr w:val="none" w:color="auto" w:sz="0" w:space="0"/>
                <w:shd w:val="clear" w:fill="FFFFFF"/>
                <w:vertAlign w:val="baseline"/>
                <w:lang w:val="en-US" w:eastAsia="zh-CN" w:bidi="ar"/>
              </w:rPr>
              <w:instrText xml:space="preserve"> HYPERLINK "mailto:tomas.vodicka@askdipoli.cz" \t "https://outlook.office.com/mail/inbox/id/_blank" </w:instrText>
            </w:r>
            <w:r>
              <w:rPr>
                <w:rFonts w:hint="default" w:ascii="Segoe UI" w:hAnsi="Segoe UI" w:eastAsia="Segoe UI" w:cs="Segoe UI"/>
                <w:i w:val="0"/>
                <w:caps w:val="0"/>
                <w:spacing w:val="0"/>
                <w:kern w:val="0"/>
                <w:sz w:val="18"/>
                <w:szCs w:val="18"/>
                <w:bdr w:val="none" w:color="auto" w:sz="0" w:space="0"/>
                <w:shd w:val="clear" w:fill="FFFFFF"/>
                <w:vertAlign w:val="baseline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default" w:ascii="Segoe UI" w:hAnsi="Segoe UI" w:eastAsia="Segoe UI" w:cs="Segoe UI"/>
                <w:i w:val="0"/>
                <w:caps w:val="0"/>
                <w:spacing w:val="0"/>
                <w:sz w:val="18"/>
                <w:szCs w:val="18"/>
                <w:bdr w:val="none" w:color="auto" w:sz="0" w:space="0"/>
                <w:shd w:val="clear" w:fill="FFFFFF"/>
                <w:vertAlign w:val="baseline"/>
              </w:rPr>
              <w:t>tomas.vodicka@askdipoli.cz</w:t>
            </w:r>
            <w:r>
              <w:rPr>
                <w:rFonts w:hint="default" w:ascii="Segoe UI" w:hAnsi="Segoe UI" w:eastAsia="Segoe UI" w:cs="Segoe UI"/>
                <w:i w:val="0"/>
                <w:caps w:val="0"/>
                <w:spacing w:val="0"/>
                <w:kern w:val="0"/>
                <w:sz w:val="18"/>
                <w:szCs w:val="18"/>
                <w:bdr w:val="none" w:color="auto" w:sz="0" w:space="0"/>
                <w:shd w:val="clear" w:fill="FFFFFF"/>
                <w:vertAlign w:val="baseline"/>
                <w:lang w:val="en-US" w:eastAsia="zh-CN" w:bidi="ar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/>
              <w:ind w:left="0" w:right="0" w:firstLine="0"/>
              <w:jc w:val="left"/>
              <w:textAlignment w:val="baseline"/>
              <w:rPr>
                <w:rFonts w:hint="default" w:ascii="Segoe UI" w:hAnsi="Segoe UI" w:eastAsia="Segoe UI" w:cs="Segoe UI"/>
                <w:i w:val="0"/>
                <w:caps w:val="0"/>
                <w:color w:val="201F1E"/>
                <w:spacing w:val="0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i w:val="0"/>
                <w:caps w:val="0"/>
                <w:color w:val="201F1E"/>
                <w:spacing w:val="0"/>
                <w:kern w:val="0"/>
                <w:sz w:val="18"/>
                <w:szCs w:val="18"/>
                <w:bdr w:val="none" w:color="auto" w:sz="0" w:space="0"/>
                <w:shd w:val="clear" w:fill="FFFFFF"/>
                <w:vertAlign w:val="baseline"/>
                <w:lang w:val="en-US" w:eastAsia="zh-CN" w:bidi="ar"/>
              </w:rPr>
              <w:t> 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0" w:right="0"/>
            </w:pPr>
            <w:r>
              <w:rPr>
                <w:rFonts w:ascii="Arial" w:hAnsi="Arial" w:eastAsia="Segoe UI" w:cs="Arial"/>
                <w:b/>
                <w:i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shd w:val="clear" w:fill="FFFFFF"/>
                <w:vertAlign w:val="baseline"/>
              </w:rPr>
              <w:t xml:space="preserve">Citáty: </w:t>
            </w:r>
            <w:r>
              <w:rPr>
                <w:rFonts w:hint="default" w:ascii="Arial" w:hAnsi="Arial" w:eastAsia="Segoe UI" w:cs="Arial"/>
                <w:b/>
                <w:i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shd w:val="clear" w:fill="FFFFFF"/>
                <w:vertAlign w:val="baseline"/>
              </w:rPr>
              <w:br w:type="textWrapping"/>
            </w:r>
            <w:r>
              <w:rPr>
                <w:rFonts w:hint="default" w:ascii="Arial" w:hAnsi="Arial" w:eastAsia="Segoe UI" w:cs="Arial"/>
                <w:i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shd w:val="clear" w:fill="FFFFFF"/>
                <w:vertAlign w:val="baseline"/>
              </w:rPr>
              <w:t>„Síla nepochází z fyzických schopností, ale z nezlomné vůle.“  Mahátma Gándhí</w:t>
            </w:r>
            <w:r>
              <w:rPr>
                <w:rFonts w:hint="default" w:ascii="Arial" w:hAnsi="Arial" w:eastAsia="Segoe UI" w:cs="Arial"/>
                <w:i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shd w:val="clear" w:fill="FFFFFF"/>
                <w:vertAlign w:val="baseline"/>
              </w:rPr>
              <w:br w:type="textWrapping"/>
            </w:r>
            <w:r>
              <w:rPr>
                <w:rFonts w:hint="default" w:ascii="Arial" w:hAnsi="Arial" w:eastAsia="Segoe UI" w:cs="Arial"/>
                <w:i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shd w:val="clear" w:fill="FFFFFF"/>
                <w:vertAlign w:val="baseline"/>
              </w:rPr>
              <w:t>„Soupeř tě porazit může. Nikdy se ale nenech porazit od sebe samotného“ Dipoli team „Být poražený je často jen dočasný stav. Trvalé to je, až když se vzdáte.“ George Elliot</w:t>
            </w:r>
          </w:p>
          <w:p>
            <w:pPr>
              <w:spacing w:after="0" w:line="240" w:lineRule="auto"/>
              <w:rPr>
                <w:rFonts w:asciiTheme="majorAscii" w:hAnsiTheme="majorAscii" w:eastAsiaTheme="majorAscii" w:cstheme="majorAscii"/>
                <w:b/>
                <w:bCs/>
                <w:sz w:val="24"/>
                <w:szCs w:val="24"/>
                <w:lang w:val="cs-CZ"/>
              </w:rPr>
            </w:pPr>
            <w:bookmarkStart w:id="0" w:name="_GoBack"/>
            <w:bookmarkEnd w:id="0"/>
          </w:p>
          <w:p>
            <w:pPr>
              <w:spacing w:after="0" w:line="240" w:lineRule="auto"/>
              <w:rPr>
                <w:rFonts w:asciiTheme="majorAscii" w:hAnsiTheme="majorAscii" w:eastAsiaTheme="majorAscii" w:cstheme="majorAscii"/>
                <w:b/>
                <w:bCs/>
                <w:sz w:val="24"/>
                <w:szCs w:val="24"/>
                <w:lang w:val="cs-CZ"/>
              </w:rPr>
            </w:pPr>
            <w:r>
              <w:rPr>
                <w:rFonts w:asciiTheme="majorAscii" w:hAnsiTheme="majorAscii" w:eastAsiaTheme="majorAscii" w:cstheme="majorAscii"/>
                <w:b/>
                <w:bCs/>
                <w:sz w:val="24"/>
                <w:szCs w:val="24"/>
                <w:lang w:val="cs-CZ"/>
              </w:rPr>
              <w:t>Rodinná výchova</w:t>
            </w:r>
          </w:p>
          <w:p>
            <w:pPr>
              <w:spacing w:after="0" w:line="240" w:lineRule="auto"/>
              <w:rPr>
                <w:rFonts w:asciiTheme="majorAscii" w:hAnsiTheme="majorAscii" w:eastAsiaTheme="majorAscii" w:cstheme="majorAscii"/>
                <w:sz w:val="24"/>
                <w:szCs w:val="24"/>
                <w:lang w:val="cs-CZ"/>
              </w:rPr>
            </w:pPr>
            <w:r>
              <w:rPr>
                <w:rFonts w:asciiTheme="majorAscii" w:hAnsiTheme="majorAscii" w:eastAsiaTheme="majorAscii" w:cstheme="majorAscii"/>
                <w:sz w:val="24"/>
                <w:szCs w:val="24"/>
                <w:lang w:val="cs-CZ"/>
              </w:rPr>
              <w:t>1.do 13.3. přečíst z učeb.str.42,43 -k bodu4.2, udělat zápis do sešitu -stačí 5 vět</w:t>
            </w:r>
          </w:p>
          <w:p>
            <w:pPr>
              <w:spacing w:after="0" w:line="240" w:lineRule="auto"/>
              <w:rPr>
                <w:rFonts w:asciiTheme="majorAscii" w:hAnsiTheme="majorAscii" w:eastAsiaTheme="majorAscii" w:cstheme="majorAscii"/>
                <w:sz w:val="24"/>
                <w:szCs w:val="24"/>
                <w:lang w:val="cs-CZ"/>
              </w:rPr>
            </w:pPr>
            <w:r>
              <w:rPr>
                <w:rFonts w:asciiTheme="majorAscii" w:hAnsiTheme="majorAscii" w:eastAsiaTheme="majorAscii" w:cstheme="majorAscii"/>
                <w:sz w:val="24"/>
                <w:szCs w:val="24"/>
                <w:lang w:val="cs-CZ"/>
              </w:rPr>
              <w:t>2. do 20.3. přečíst z učeb.kapitoly 4.2,4.4-udělat stručné výpisky-8až 10 užitečných rad pro praktický život</w:t>
            </w:r>
          </w:p>
          <w:p>
            <w:pPr>
              <w:spacing w:after="0" w:line="240" w:lineRule="auto"/>
              <w:rPr>
                <w:rFonts w:ascii="Calibri" w:hAnsi="Calibri" w:eastAsia="Calibri" w:cs="Calibri"/>
                <w:b/>
                <w:bCs/>
                <w:sz w:val="24"/>
                <w:szCs w:val="24"/>
                <w:lang w:val="cs-CZ"/>
              </w:rPr>
            </w:pPr>
          </w:p>
          <w:p>
            <w:pPr>
              <w:spacing w:after="0" w:line="240" w:lineRule="auto"/>
              <w:rPr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/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73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>
            <w:pPr>
              <w:spacing w:after="0" w:line="240" w:lineRule="auto"/>
            </w:pPr>
            <w:r>
              <w:t>Další informace:</w:t>
            </w:r>
          </w:p>
        </w:tc>
        <w:tc>
          <w:tcPr>
            <w:tcW w:w="7366" w:type="dxa"/>
          </w:tcPr>
          <w:p>
            <w:pPr>
              <w:spacing w:after="0" w:line="240" w:lineRule="auto"/>
            </w:pPr>
          </w:p>
          <w:p>
            <w:pPr>
              <w:spacing w:after="0" w:line="240" w:lineRule="auto"/>
            </w:pPr>
          </w:p>
          <w:p>
            <w:pPr>
              <w:spacing w:after="0" w:line="240" w:lineRule="auto"/>
            </w:pPr>
          </w:p>
        </w:tc>
      </w:tr>
    </w:tbl>
    <w:p/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Segoe UI">
    <w:panose1 w:val="020B0502040204020203"/>
    <w:charset w:val="EE"/>
    <w:family w:val="swiss"/>
    <w:pitch w:val="default"/>
    <w:sig w:usb0="E10022FF" w:usb1="C000E47F" w:usb2="00000029" w:usb3="00000000" w:csb0="200001DF" w:csb1="2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 Light">
    <w:panose1 w:val="020F0302020204030204"/>
    <w:charset w:val="EE"/>
    <w:family w:val="swiss"/>
    <w:pitch w:val="default"/>
    <w:sig w:usb0="A00002EF" w:usb1="4000207B" w:usb2="00000000" w:usb3="00000000" w:csb0="2000019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3208E"/>
    <w:multiLevelType w:val="multilevel"/>
    <w:tmpl w:val="0053208E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26B24B"/>
    <w:rsid w:val="003640B0"/>
    <w:rsid w:val="00391688"/>
    <w:rsid w:val="003E6219"/>
    <w:rsid w:val="005F3A6A"/>
    <w:rsid w:val="00682BAB"/>
    <w:rsid w:val="00875AA9"/>
    <w:rsid w:val="008C50E0"/>
    <w:rsid w:val="008F1A8E"/>
    <w:rsid w:val="00942573"/>
    <w:rsid w:val="00A30B25"/>
    <w:rsid w:val="00B76E46"/>
    <w:rsid w:val="00C30A0A"/>
    <w:rsid w:val="00CC6DB5"/>
    <w:rsid w:val="00CE1E5A"/>
    <w:rsid w:val="00EB4DE9"/>
    <w:rsid w:val="081D501D"/>
    <w:rsid w:val="090543C3"/>
    <w:rsid w:val="0F4521AB"/>
    <w:rsid w:val="13EF5E8A"/>
    <w:rsid w:val="144E1294"/>
    <w:rsid w:val="19F62CBA"/>
    <w:rsid w:val="1BB48B52"/>
    <w:rsid w:val="1BB83E65"/>
    <w:rsid w:val="1BF5E61D"/>
    <w:rsid w:val="1F18EAE5"/>
    <w:rsid w:val="21FCD3EF"/>
    <w:rsid w:val="22C9B86A"/>
    <w:rsid w:val="2344F6FB"/>
    <w:rsid w:val="2C4E0BFD"/>
    <w:rsid w:val="2C4E6D03"/>
    <w:rsid w:val="2E4935C2"/>
    <w:rsid w:val="3794B359"/>
    <w:rsid w:val="37E4F403"/>
    <w:rsid w:val="3E0856EE"/>
    <w:rsid w:val="43093667"/>
    <w:rsid w:val="47120C10"/>
    <w:rsid w:val="48DCB04D"/>
    <w:rsid w:val="4FF9BF58"/>
    <w:rsid w:val="529E7429"/>
    <w:rsid w:val="57233673"/>
    <w:rsid w:val="5B6DCD41"/>
    <w:rsid w:val="5C200033"/>
    <w:rsid w:val="5E7D0BF9"/>
    <w:rsid w:val="5F1CB7A7"/>
    <w:rsid w:val="5F39FE39"/>
    <w:rsid w:val="60518B06"/>
    <w:rsid w:val="65A39796"/>
    <w:rsid w:val="65BD3FBE"/>
    <w:rsid w:val="65FE222C"/>
    <w:rsid w:val="6662B03B"/>
    <w:rsid w:val="6ABDCF3D"/>
    <w:rsid w:val="6C553C2E"/>
    <w:rsid w:val="6CA01571"/>
    <w:rsid w:val="6FBD8C22"/>
    <w:rsid w:val="723090C3"/>
    <w:rsid w:val="73A63BDA"/>
    <w:rsid w:val="7780358B"/>
    <w:rsid w:val="78F39937"/>
    <w:rsid w:val="79D09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cs-CZ" w:eastAsia="en-US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3">
    <w:name w:val="Normal (Web)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  <w:style w:type="character" w:styleId="5">
    <w:name w:val="Hyperlink"/>
    <w:basedOn w:val="4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table" w:styleId="7">
    <w:name w:val="Table Grid"/>
    <w:basedOn w:val="6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Text bubliny Char"/>
    <w:basedOn w:val="4"/>
    <w:link w:val="2"/>
    <w:semiHidden/>
    <w:uiPriority w:val="99"/>
    <w:rPr>
      <w:rFonts w:ascii="Segoe UI" w:hAnsi="Segoe UI" w:cs="Segoe UI"/>
      <w:sz w:val="18"/>
      <w:szCs w:val="18"/>
    </w:rPr>
  </w:style>
  <w:style w:type="paragraph" w:styleId="9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ScaleCrop>false</ScaleCrop>
  <LinksUpToDate>false</LinksUpToDate>
  <Application>WPS Office_11.2.0.9169_F1E327BC-269C-435d-A152-05C5408002CA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2020-03-11T10:26:00Z</dcterms:created>
  <dc:creator>Sticzayová Jana</dc:creator>
  <cp:lastModifiedBy>Květa Šmídová</cp:lastModifiedBy>
  <cp:lastPrinted>2020-03-11T10:20:00Z</cp:lastPrinted>
  <dcterms:modified xsi:type="dcterms:W3CDTF">2020-03-16T16:07:48Z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1033-11.2.0.9169</vt:lpwstr>
  </property>
</Properties>
</file>