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A2B9418" w:rsidR="0058497D" w:rsidRPr="00D92F9A" w:rsidRDefault="00E9241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3. – 22.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36F8F096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E92413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E92413">
              <w:rPr>
                <w:i/>
                <w:sz w:val="24"/>
                <w:szCs w:val="24"/>
              </w:rPr>
              <w:t>dě</w:t>
            </w:r>
            <w:proofErr w:type="spellEnd"/>
            <w:r w:rsidR="00E92413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E92413">
              <w:rPr>
                <w:i/>
                <w:sz w:val="24"/>
                <w:szCs w:val="24"/>
              </w:rPr>
              <w:t>tě,ně</w:t>
            </w:r>
            <w:proofErr w:type="spellEnd"/>
            <w:r w:rsidR="00E92413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 porozuměním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89E0524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C721BDC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92413">
              <w:rPr>
                <w:sz w:val="24"/>
                <w:szCs w:val="24"/>
              </w:rPr>
              <w:t>Charakteristické znaky</w:t>
            </w:r>
            <w:r w:rsidR="0095285C">
              <w:rPr>
                <w:sz w:val="24"/>
                <w:szCs w:val="24"/>
              </w:rPr>
              <w:t xml:space="preserve"> jara, Velikonoce – tradice, obyčeje</w:t>
            </w:r>
            <w:bookmarkStart w:id="0" w:name="_GoBack"/>
            <w:bookmarkEnd w:id="0"/>
            <w:r w:rsidR="0045429E">
              <w:rPr>
                <w:sz w:val="24"/>
                <w:szCs w:val="24"/>
              </w:rPr>
              <w:t xml:space="preserve"> 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2024-03-21T06:21:00Z</dcterms:created>
  <dcterms:modified xsi:type="dcterms:W3CDTF">2024-03-21T06:21:00Z</dcterms:modified>
</cp:coreProperties>
</file>