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A904E7" w14:textId="33BC2EDB" w:rsidR="0092766E" w:rsidRPr="00BC1A58" w:rsidRDefault="0092766E" w:rsidP="0092766E">
      <w:pPr>
        <w:rPr>
          <w:b/>
          <w:sz w:val="28"/>
          <w:szCs w:val="28"/>
        </w:rPr>
      </w:pPr>
      <w:r w:rsidRPr="00285AAB">
        <w:rPr>
          <w:bCs/>
          <w:sz w:val="28"/>
          <w:szCs w:val="28"/>
        </w:rPr>
        <w:t xml:space="preserve">Plán učiva na </w:t>
      </w:r>
      <w:r w:rsidR="0013728F">
        <w:rPr>
          <w:bCs/>
          <w:sz w:val="28"/>
          <w:szCs w:val="28"/>
        </w:rPr>
        <w:t xml:space="preserve">19. </w:t>
      </w:r>
      <w:r w:rsidRPr="00285AAB">
        <w:rPr>
          <w:bCs/>
          <w:sz w:val="28"/>
          <w:szCs w:val="28"/>
        </w:rPr>
        <w:t xml:space="preserve">týden: </w:t>
      </w:r>
      <w:r w:rsidR="00BC1A58" w:rsidRPr="00BC1A58">
        <w:rPr>
          <w:b/>
          <w:sz w:val="28"/>
          <w:szCs w:val="28"/>
        </w:rPr>
        <w:t>1</w:t>
      </w:r>
      <w:r w:rsidR="0013728F">
        <w:rPr>
          <w:b/>
          <w:sz w:val="28"/>
          <w:szCs w:val="28"/>
        </w:rPr>
        <w:t>5</w:t>
      </w:r>
      <w:r w:rsidR="00BC1A58" w:rsidRPr="00BC1A58">
        <w:rPr>
          <w:b/>
          <w:sz w:val="28"/>
          <w:szCs w:val="28"/>
        </w:rPr>
        <w:t xml:space="preserve">.1. – </w:t>
      </w:r>
      <w:r w:rsidR="0013728F">
        <w:rPr>
          <w:b/>
          <w:sz w:val="28"/>
          <w:szCs w:val="28"/>
        </w:rPr>
        <w:t>19</w:t>
      </w:r>
      <w:r w:rsidR="00BC1A58" w:rsidRPr="00BC1A58">
        <w:rPr>
          <w:b/>
          <w:sz w:val="28"/>
          <w:szCs w:val="28"/>
        </w:rPr>
        <w:t>.1.</w:t>
      </w:r>
    </w:p>
    <w:p w14:paraId="0B2DF49B" w14:textId="77777777" w:rsidR="0092766E" w:rsidRPr="00285AAB" w:rsidRDefault="0092766E" w:rsidP="0092766E">
      <w:pPr>
        <w:rPr>
          <w:bCs/>
          <w:sz w:val="28"/>
          <w:szCs w:val="28"/>
        </w:rPr>
      </w:pPr>
    </w:p>
    <w:p w14:paraId="7D0D8AE3" w14:textId="3FFA8E9C" w:rsidR="0092766E" w:rsidRPr="0013728F" w:rsidRDefault="0092766E" w:rsidP="0092766E">
      <w:pPr>
        <w:rPr>
          <w:b/>
          <w:sz w:val="28"/>
          <w:szCs w:val="28"/>
        </w:rPr>
      </w:pPr>
      <w:r w:rsidRPr="00285AAB">
        <w:rPr>
          <w:bCs/>
          <w:sz w:val="28"/>
          <w:szCs w:val="28"/>
        </w:rPr>
        <w:t xml:space="preserve">Téma týdne: </w:t>
      </w:r>
      <w:r w:rsidR="0013728F" w:rsidRPr="0013728F">
        <w:rPr>
          <w:b/>
          <w:sz w:val="28"/>
          <w:szCs w:val="28"/>
        </w:rPr>
        <w:t>Povolání</w:t>
      </w:r>
    </w:p>
    <w:p w14:paraId="1AC65AE7" w14:textId="77777777" w:rsidR="0092766E" w:rsidRPr="00285AAB" w:rsidRDefault="0092766E" w:rsidP="0092766E">
      <w:pPr>
        <w:rPr>
          <w:b/>
          <w:bCs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681"/>
        <w:gridCol w:w="6775"/>
      </w:tblGrid>
      <w:tr w:rsidR="0092766E" w14:paraId="3B721D1A" w14:textId="77777777" w:rsidTr="009D40E4">
        <w:tc>
          <w:tcPr>
            <w:tcW w:w="3681" w:type="dxa"/>
          </w:tcPr>
          <w:p w14:paraId="469A099D" w14:textId="77777777" w:rsidR="0092766E" w:rsidRPr="00285AAB" w:rsidRDefault="0092766E" w:rsidP="00354344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Grafomotorika</w:t>
            </w:r>
          </w:p>
        </w:tc>
        <w:tc>
          <w:tcPr>
            <w:tcW w:w="6775" w:type="dxa"/>
          </w:tcPr>
          <w:p w14:paraId="04214327" w14:textId="780E9D2E" w:rsidR="009D40E4" w:rsidRPr="009D40E4" w:rsidRDefault="009D40E4" w:rsidP="009D40E4">
            <w:pPr>
              <w:pStyle w:val="Odstavecseseznamem"/>
              <w:numPr>
                <w:ilvl w:val="0"/>
                <w:numId w:val="10"/>
              </w:numPr>
              <w:spacing w:line="360" w:lineRule="auto"/>
              <w:jc w:val="both"/>
            </w:pPr>
            <w:r>
              <w:t>O</w:t>
            </w:r>
            <w:r w:rsidR="007D5E49" w:rsidRPr="009D40E4">
              <w:t xml:space="preserve">pakování </w:t>
            </w:r>
            <w:r w:rsidRPr="009D40E4">
              <w:t>velkých tiskacích písmen</w:t>
            </w:r>
          </w:p>
          <w:p w14:paraId="659A2124" w14:textId="119C0A1C" w:rsidR="009D40E4" w:rsidRPr="009D40E4" w:rsidRDefault="009D40E4" w:rsidP="009D40E4">
            <w:pPr>
              <w:pStyle w:val="Odstavecseseznamem"/>
              <w:numPr>
                <w:ilvl w:val="0"/>
                <w:numId w:val="10"/>
              </w:numPr>
              <w:spacing w:line="360" w:lineRule="auto"/>
              <w:jc w:val="both"/>
            </w:pPr>
            <w:r>
              <w:t>Č</w:t>
            </w:r>
            <w:r w:rsidRPr="009D40E4">
              <w:t xml:space="preserve">íslice </w:t>
            </w:r>
            <w:r w:rsidR="007D5E49" w:rsidRPr="009D40E4">
              <w:t xml:space="preserve">6 </w:t>
            </w:r>
          </w:p>
          <w:p w14:paraId="067310F5" w14:textId="77777777" w:rsidR="0092766E" w:rsidRDefault="007D5E49" w:rsidP="009D40E4">
            <w:pPr>
              <w:pStyle w:val="Odstavecseseznamem"/>
              <w:numPr>
                <w:ilvl w:val="0"/>
                <w:numId w:val="10"/>
              </w:numPr>
              <w:spacing w:line="360" w:lineRule="auto"/>
              <w:jc w:val="both"/>
            </w:pPr>
            <w:r w:rsidRPr="003A454E">
              <w:t>Spirála</w:t>
            </w:r>
          </w:p>
          <w:p w14:paraId="1E6FA0A2" w14:textId="7433BD6D" w:rsidR="00D416DA" w:rsidRPr="00643E7A" w:rsidRDefault="00D416DA" w:rsidP="009D40E4">
            <w:pPr>
              <w:pStyle w:val="Odstavecseseznamem"/>
              <w:numPr>
                <w:ilvl w:val="0"/>
                <w:numId w:val="10"/>
              </w:numPr>
              <w:spacing w:line="360" w:lineRule="auto"/>
              <w:jc w:val="both"/>
            </w:pPr>
            <w:r>
              <w:t>Jednotahovka</w:t>
            </w:r>
          </w:p>
        </w:tc>
      </w:tr>
      <w:tr w:rsidR="0092766E" w14:paraId="6136902D" w14:textId="77777777" w:rsidTr="009D40E4">
        <w:tc>
          <w:tcPr>
            <w:tcW w:w="3681" w:type="dxa"/>
          </w:tcPr>
          <w:p w14:paraId="23D33568" w14:textId="77777777" w:rsidR="0092766E" w:rsidRPr="00285AAB" w:rsidRDefault="0092766E" w:rsidP="00354344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S</w:t>
            </w:r>
            <w:r w:rsidRPr="00285AAB">
              <w:rPr>
                <w:b/>
                <w:bCs/>
              </w:rPr>
              <w:t>myslové vnímání</w:t>
            </w:r>
          </w:p>
          <w:p w14:paraId="78B48AC7" w14:textId="77777777" w:rsidR="0092766E" w:rsidRDefault="0092766E" w:rsidP="00354344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775" w:type="dxa"/>
          </w:tcPr>
          <w:p w14:paraId="09D69A1A" w14:textId="03030F0C" w:rsidR="007D5E49" w:rsidRPr="0096061B" w:rsidRDefault="007D5E49" w:rsidP="009D40E4">
            <w:pPr>
              <w:pStyle w:val="Odstavecseseznamem"/>
              <w:numPr>
                <w:ilvl w:val="0"/>
                <w:numId w:val="10"/>
              </w:numPr>
              <w:spacing w:line="360" w:lineRule="auto"/>
            </w:pPr>
            <w:r w:rsidRPr="0096061B">
              <w:t>Elkonin</w:t>
            </w:r>
            <w:r w:rsidR="00D416DA">
              <w:t xml:space="preserve"> – porovnávání délky slov</w:t>
            </w:r>
          </w:p>
          <w:p w14:paraId="08E29E7B" w14:textId="77777777" w:rsidR="007D5E49" w:rsidRPr="0096061B" w:rsidRDefault="007D5E49" w:rsidP="009D40E4">
            <w:pPr>
              <w:pStyle w:val="Odstavecseseznamem"/>
              <w:numPr>
                <w:ilvl w:val="0"/>
                <w:numId w:val="10"/>
              </w:numPr>
              <w:spacing w:line="360" w:lineRule="auto"/>
            </w:pPr>
            <w:r w:rsidRPr="0096061B">
              <w:t>Bludiště</w:t>
            </w:r>
          </w:p>
          <w:p w14:paraId="2B457609" w14:textId="77777777" w:rsidR="0092766E" w:rsidRDefault="007D5E49" w:rsidP="009D40E4">
            <w:pPr>
              <w:pStyle w:val="Odstavecseseznamem"/>
              <w:numPr>
                <w:ilvl w:val="0"/>
                <w:numId w:val="10"/>
              </w:numPr>
              <w:spacing w:line="360" w:lineRule="auto"/>
            </w:pPr>
            <w:r w:rsidRPr="0096061B">
              <w:t xml:space="preserve">Vyhledávání slov začínajících na hlásku K </w:t>
            </w:r>
          </w:p>
          <w:p w14:paraId="5AD2BA01" w14:textId="0B6AC69E" w:rsidR="00D416DA" w:rsidRPr="00643E7A" w:rsidRDefault="00D416DA" w:rsidP="009D40E4">
            <w:pPr>
              <w:pStyle w:val="Odstavecseseznamem"/>
              <w:numPr>
                <w:ilvl w:val="0"/>
                <w:numId w:val="10"/>
              </w:numPr>
              <w:spacing w:line="360" w:lineRule="auto"/>
            </w:pPr>
            <w:r>
              <w:t>Vyhledávání odlišných tvarů</w:t>
            </w:r>
          </w:p>
        </w:tc>
      </w:tr>
      <w:tr w:rsidR="0092766E" w14:paraId="003DE044" w14:textId="77777777" w:rsidTr="009D40E4">
        <w:tc>
          <w:tcPr>
            <w:tcW w:w="3681" w:type="dxa"/>
          </w:tcPr>
          <w:p w14:paraId="05460A0F" w14:textId="77777777" w:rsidR="0092766E" w:rsidRPr="00285AAB" w:rsidRDefault="0092766E" w:rsidP="00354344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Matematické představy</w:t>
            </w:r>
          </w:p>
          <w:p w14:paraId="6AFC90A7" w14:textId="77777777" w:rsidR="0092766E" w:rsidRPr="00285AAB" w:rsidRDefault="0092766E" w:rsidP="00354344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775" w:type="dxa"/>
          </w:tcPr>
          <w:p w14:paraId="76464123" w14:textId="50FE7124" w:rsidR="00904E70" w:rsidRPr="00643E7A" w:rsidRDefault="007D5E49" w:rsidP="009D40E4">
            <w:pPr>
              <w:pStyle w:val="Odstavecseseznamem"/>
              <w:numPr>
                <w:ilvl w:val="0"/>
                <w:numId w:val="10"/>
              </w:numPr>
              <w:spacing w:line="360" w:lineRule="auto"/>
              <w:jc w:val="both"/>
            </w:pPr>
            <w:r w:rsidRPr="009D40E4">
              <w:rPr>
                <w:rFonts w:cstheme="minorHAnsi"/>
              </w:rPr>
              <w:t>Plán krychlové stavby</w:t>
            </w:r>
            <w:r w:rsidR="009D40E4">
              <w:rPr>
                <w:rFonts w:cstheme="minorHAnsi"/>
                <w:b/>
                <w:bCs/>
              </w:rPr>
              <w:t xml:space="preserve"> </w:t>
            </w:r>
            <w:r w:rsidRPr="009D40E4">
              <w:rPr>
                <w:rFonts w:cstheme="minorHAnsi"/>
              </w:rPr>
              <w:t xml:space="preserve">– </w:t>
            </w:r>
            <w:r w:rsidR="009D40E4">
              <w:rPr>
                <w:rFonts w:cstheme="minorHAnsi"/>
              </w:rPr>
              <w:t>d</w:t>
            </w:r>
            <w:r w:rsidRPr="009D40E4">
              <w:rPr>
                <w:rFonts w:cstheme="minorHAnsi"/>
              </w:rPr>
              <w:t>ěti zkouší spojit krychlovou stavbu s plánem. Každé dítě postaví několik staveb, učitelka zaznamená jejich plány a děti podle nich vyhledají příslušné stavby.</w:t>
            </w:r>
          </w:p>
        </w:tc>
      </w:tr>
      <w:tr w:rsidR="0092766E" w14:paraId="37156954" w14:textId="77777777" w:rsidTr="009D40E4">
        <w:tc>
          <w:tcPr>
            <w:tcW w:w="3681" w:type="dxa"/>
          </w:tcPr>
          <w:p w14:paraId="1B851FCF" w14:textId="77777777" w:rsidR="00603252" w:rsidRDefault="00603252" w:rsidP="00603252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Rozvoj poznání </w:t>
            </w:r>
          </w:p>
          <w:p w14:paraId="590E94EA" w14:textId="77777777" w:rsidR="0092766E" w:rsidRPr="00285AAB" w:rsidRDefault="0092766E" w:rsidP="007D5E49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775" w:type="dxa"/>
          </w:tcPr>
          <w:p w14:paraId="3BF3C60B" w14:textId="77777777" w:rsidR="0092766E" w:rsidRDefault="00272778" w:rsidP="009D40E4">
            <w:pPr>
              <w:numPr>
                <w:ilvl w:val="0"/>
                <w:numId w:val="10"/>
              </w:numPr>
              <w:spacing w:line="360" w:lineRule="auto"/>
              <w:jc w:val="both"/>
            </w:pPr>
            <w:r>
              <w:t>Povolání, řemesla</w:t>
            </w:r>
          </w:p>
          <w:p w14:paraId="1F73C33B" w14:textId="62299C84" w:rsidR="00272778" w:rsidRPr="00643E7A" w:rsidRDefault="00272778" w:rsidP="009D40E4">
            <w:pPr>
              <w:numPr>
                <w:ilvl w:val="0"/>
                <w:numId w:val="10"/>
              </w:numPr>
              <w:spacing w:line="360" w:lineRule="auto"/>
              <w:jc w:val="both"/>
            </w:pPr>
            <w:r>
              <w:t>Čím budu, až vyrostu?</w:t>
            </w:r>
          </w:p>
        </w:tc>
      </w:tr>
      <w:tr w:rsidR="0092766E" w14:paraId="4D014673" w14:textId="77777777" w:rsidTr="009D40E4">
        <w:tc>
          <w:tcPr>
            <w:tcW w:w="3681" w:type="dxa"/>
          </w:tcPr>
          <w:p w14:paraId="00FC6AD7" w14:textId="77777777" w:rsidR="007D5E49" w:rsidRDefault="007D5E49" w:rsidP="007D5E49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Jazyková výchova (myšlení a řeč)</w:t>
            </w:r>
          </w:p>
          <w:p w14:paraId="1DF964FE" w14:textId="77777777" w:rsidR="0092766E" w:rsidRPr="00285AAB" w:rsidRDefault="0092766E" w:rsidP="00354344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775" w:type="dxa"/>
          </w:tcPr>
          <w:p w14:paraId="03A4313B" w14:textId="716670C8" w:rsidR="0092766E" w:rsidRPr="00643E7A" w:rsidRDefault="007D5E49" w:rsidP="00272778">
            <w:pPr>
              <w:pStyle w:val="Odstavecseseznamem"/>
              <w:numPr>
                <w:ilvl w:val="0"/>
                <w:numId w:val="10"/>
              </w:numPr>
              <w:spacing w:line="360" w:lineRule="auto"/>
            </w:pPr>
            <w:r w:rsidRPr="009D40E4">
              <w:rPr>
                <w:rFonts w:cstheme="minorHAnsi"/>
              </w:rPr>
              <w:t>Tvoření vět z předem stanovených slov</w:t>
            </w:r>
          </w:p>
        </w:tc>
      </w:tr>
      <w:tr w:rsidR="0092766E" w14:paraId="4A07CDF2" w14:textId="77777777" w:rsidTr="009D40E4">
        <w:tc>
          <w:tcPr>
            <w:tcW w:w="3681" w:type="dxa"/>
          </w:tcPr>
          <w:p w14:paraId="44F89573" w14:textId="77777777" w:rsidR="0092766E" w:rsidRPr="00285AAB" w:rsidRDefault="0092766E" w:rsidP="00354344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Paměť a pozornost</w:t>
            </w:r>
          </w:p>
          <w:p w14:paraId="0F8A374B" w14:textId="77777777" w:rsidR="0092766E" w:rsidRPr="00285AAB" w:rsidRDefault="0092766E" w:rsidP="00354344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775" w:type="dxa"/>
          </w:tcPr>
          <w:p w14:paraId="57609D7B" w14:textId="77777777" w:rsidR="0092766E" w:rsidRDefault="00D416DA" w:rsidP="00D416DA">
            <w:pPr>
              <w:pStyle w:val="Odstavecseseznamem"/>
              <w:numPr>
                <w:ilvl w:val="0"/>
                <w:numId w:val="10"/>
              </w:numPr>
              <w:spacing w:line="360" w:lineRule="auto"/>
              <w:jc w:val="both"/>
            </w:pPr>
            <w:r>
              <w:t>Doplňování do logických řad</w:t>
            </w:r>
          </w:p>
          <w:p w14:paraId="4477FBE8" w14:textId="3FB73250" w:rsidR="00D416DA" w:rsidRPr="00643E7A" w:rsidRDefault="00D416DA" w:rsidP="00D416DA">
            <w:pPr>
              <w:pStyle w:val="Odstavecseseznamem"/>
              <w:numPr>
                <w:ilvl w:val="0"/>
                <w:numId w:val="10"/>
              </w:numPr>
              <w:spacing w:line="360" w:lineRule="auto"/>
              <w:jc w:val="both"/>
            </w:pPr>
            <w:r>
              <w:t>Překreslování tvarů do čtvercové sítě</w:t>
            </w:r>
          </w:p>
        </w:tc>
      </w:tr>
      <w:tr w:rsidR="0092766E" w14:paraId="07AE7EAE" w14:textId="77777777" w:rsidTr="009D40E4">
        <w:tc>
          <w:tcPr>
            <w:tcW w:w="3681" w:type="dxa"/>
          </w:tcPr>
          <w:p w14:paraId="28748E83" w14:textId="77777777" w:rsidR="0092766E" w:rsidRDefault="0092766E" w:rsidP="00354344">
            <w:pPr>
              <w:spacing w:line="276" w:lineRule="auto"/>
              <w:rPr>
                <w:b/>
                <w:bCs/>
              </w:rPr>
            </w:pPr>
            <w:r w:rsidRPr="00285AAB">
              <w:rPr>
                <w:b/>
                <w:bCs/>
              </w:rPr>
              <w:t>Další oblasti</w:t>
            </w:r>
            <w:r>
              <w:rPr>
                <w:b/>
                <w:bCs/>
              </w:rPr>
              <w:t>:</w:t>
            </w:r>
          </w:p>
          <w:p w14:paraId="1A8C0A03" w14:textId="77777777" w:rsidR="0092766E" w:rsidRDefault="0092766E" w:rsidP="00354344">
            <w:pPr>
              <w:spacing w:line="276" w:lineRule="auto"/>
              <w:rPr>
                <w:b/>
                <w:bCs/>
              </w:rPr>
            </w:pPr>
            <w:r w:rsidRPr="00285AAB">
              <w:rPr>
                <w:b/>
                <w:bCs/>
              </w:rPr>
              <w:t xml:space="preserve"> </w:t>
            </w:r>
          </w:p>
          <w:p w14:paraId="0968E771" w14:textId="77777777" w:rsidR="0092766E" w:rsidRPr="00285AAB" w:rsidRDefault="0092766E" w:rsidP="00354344">
            <w:pPr>
              <w:spacing w:line="276" w:lineRule="auto"/>
              <w:rPr>
                <w:b/>
                <w:bCs/>
                <w:sz w:val="28"/>
                <w:szCs w:val="28"/>
              </w:rPr>
            </w:pPr>
            <w:r w:rsidRPr="00285AAB">
              <w:rPr>
                <w:b/>
                <w:bCs/>
              </w:rPr>
              <w:t xml:space="preserve">sociální dovednosti, řešení problémů, tvořivost a fantazie, </w:t>
            </w:r>
            <w:r>
              <w:rPr>
                <w:b/>
                <w:bCs/>
              </w:rPr>
              <w:t>m</w:t>
            </w:r>
            <w:r w:rsidRPr="00285AAB">
              <w:rPr>
                <w:b/>
                <w:bCs/>
              </w:rPr>
              <w:t>otorická koordinace</w:t>
            </w:r>
            <w:r>
              <w:rPr>
                <w:b/>
                <w:bCs/>
              </w:rPr>
              <w:t xml:space="preserve">, </w:t>
            </w:r>
            <w:r w:rsidRPr="00285AAB">
              <w:rPr>
                <w:b/>
                <w:bCs/>
              </w:rPr>
              <w:t>jemná motorika</w:t>
            </w:r>
          </w:p>
        </w:tc>
        <w:tc>
          <w:tcPr>
            <w:tcW w:w="6775" w:type="dxa"/>
          </w:tcPr>
          <w:p w14:paraId="226AB246" w14:textId="77777777" w:rsidR="007D5E49" w:rsidRPr="009D40E4" w:rsidRDefault="007D5E49" w:rsidP="009D40E4">
            <w:pPr>
              <w:pStyle w:val="Odstavecseseznamem"/>
              <w:numPr>
                <w:ilvl w:val="0"/>
                <w:numId w:val="10"/>
              </w:numPr>
              <w:spacing w:line="360" w:lineRule="auto"/>
              <w:rPr>
                <w:rFonts w:cstheme="minorHAnsi"/>
              </w:rPr>
            </w:pPr>
            <w:r w:rsidRPr="009D40E4">
              <w:rPr>
                <w:rFonts w:cstheme="minorHAnsi"/>
              </w:rPr>
              <w:t xml:space="preserve">„Proč nemůžu dělat jen to, co chci?“ – čtení z knihy „Gaston, chlapeček, který se pořád ptal“ </w:t>
            </w:r>
          </w:p>
          <w:p w14:paraId="7245DBCD" w14:textId="77777777" w:rsidR="007D5E49" w:rsidRPr="009D40E4" w:rsidRDefault="007D5E49" w:rsidP="009D40E4">
            <w:pPr>
              <w:pStyle w:val="Odstavecseseznamem"/>
              <w:numPr>
                <w:ilvl w:val="0"/>
                <w:numId w:val="10"/>
              </w:numPr>
              <w:spacing w:line="360" w:lineRule="auto"/>
              <w:jc w:val="both"/>
              <w:rPr>
                <w:rFonts w:cstheme="minorHAnsi"/>
              </w:rPr>
            </w:pPr>
            <w:r w:rsidRPr="009D40E4">
              <w:rPr>
                <w:rFonts w:cstheme="minorHAnsi"/>
              </w:rPr>
              <w:t>Křížové pohyby ruka-ucho spojené s řečí („pravá ruka, levé ucho, šup“, „levá ruka, pravé ucho, šup“)</w:t>
            </w:r>
          </w:p>
          <w:p w14:paraId="7D0E4666" w14:textId="77777777" w:rsidR="007D5E49" w:rsidRPr="009D40E4" w:rsidRDefault="007D5E49" w:rsidP="009D40E4">
            <w:pPr>
              <w:pStyle w:val="Odstavecseseznamem"/>
              <w:numPr>
                <w:ilvl w:val="0"/>
                <w:numId w:val="10"/>
              </w:numPr>
              <w:spacing w:line="360" w:lineRule="auto"/>
              <w:jc w:val="both"/>
              <w:rPr>
                <w:rFonts w:cstheme="minorHAnsi"/>
              </w:rPr>
            </w:pPr>
            <w:r w:rsidRPr="009D40E4">
              <w:rPr>
                <w:rFonts w:cstheme="minorHAnsi"/>
              </w:rPr>
              <w:t>Hra „Tajný velitel“ – jedno dítě jde za dveře a po návratu hádá, kdo je tajný velitel, po kterém ostatní děti opakují pohyby a gesta</w:t>
            </w:r>
          </w:p>
          <w:p w14:paraId="18837F11" w14:textId="2C951BC5" w:rsidR="0092766E" w:rsidRPr="00643E7A" w:rsidRDefault="007D5E49" w:rsidP="00272778">
            <w:pPr>
              <w:pStyle w:val="Odstavecseseznamem"/>
              <w:numPr>
                <w:ilvl w:val="0"/>
                <w:numId w:val="10"/>
              </w:numPr>
              <w:spacing w:line="360" w:lineRule="auto"/>
              <w:jc w:val="both"/>
            </w:pPr>
            <w:r w:rsidRPr="009D40E4">
              <w:rPr>
                <w:rFonts w:cstheme="minorHAnsi"/>
              </w:rPr>
              <w:t>Spojování „klikyháků“ a vytváření obrázku podle fantazie</w:t>
            </w:r>
          </w:p>
        </w:tc>
      </w:tr>
    </w:tbl>
    <w:p w14:paraId="4C3E81F9" w14:textId="77777777" w:rsidR="0092766E" w:rsidRDefault="0092766E" w:rsidP="00802B85"/>
    <w:sectPr w:rsidR="0092766E" w:rsidSect="005166D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31DB1"/>
    <w:multiLevelType w:val="hybridMultilevel"/>
    <w:tmpl w:val="E25C7BB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895360"/>
    <w:multiLevelType w:val="hybridMultilevel"/>
    <w:tmpl w:val="4D203DD4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D852F0"/>
    <w:multiLevelType w:val="hybridMultilevel"/>
    <w:tmpl w:val="03761AE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057FCC"/>
    <w:multiLevelType w:val="hybridMultilevel"/>
    <w:tmpl w:val="E8FA4F94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2F6CB9"/>
    <w:multiLevelType w:val="hybridMultilevel"/>
    <w:tmpl w:val="C32ACE7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E11ED1"/>
    <w:multiLevelType w:val="hybridMultilevel"/>
    <w:tmpl w:val="1ECCC2C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2C2E05"/>
    <w:multiLevelType w:val="hybridMultilevel"/>
    <w:tmpl w:val="2AC6719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26F5AA2"/>
    <w:multiLevelType w:val="hybridMultilevel"/>
    <w:tmpl w:val="58FE9FE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3F35D0"/>
    <w:multiLevelType w:val="hybridMultilevel"/>
    <w:tmpl w:val="1BACDFE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A9F7F73"/>
    <w:multiLevelType w:val="hybridMultilevel"/>
    <w:tmpl w:val="368E639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53119945">
    <w:abstractNumId w:val="2"/>
  </w:num>
  <w:num w:numId="2" w16cid:durableId="275797563">
    <w:abstractNumId w:val="1"/>
  </w:num>
  <w:num w:numId="3" w16cid:durableId="1567687319">
    <w:abstractNumId w:val="7"/>
  </w:num>
  <w:num w:numId="4" w16cid:durableId="1348555918">
    <w:abstractNumId w:val="8"/>
  </w:num>
  <w:num w:numId="5" w16cid:durableId="500972699">
    <w:abstractNumId w:val="6"/>
  </w:num>
  <w:num w:numId="6" w16cid:durableId="740172702">
    <w:abstractNumId w:val="0"/>
  </w:num>
  <w:num w:numId="7" w16cid:durableId="1812601853">
    <w:abstractNumId w:val="3"/>
  </w:num>
  <w:num w:numId="8" w16cid:durableId="1810857703">
    <w:abstractNumId w:val="4"/>
  </w:num>
  <w:num w:numId="9" w16cid:durableId="952244834">
    <w:abstractNumId w:val="5"/>
  </w:num>
  <w:num w:numId="10" w16cid:durableId="16725357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9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1C40"/>
    <w:rsid w:val="00071C40"/>
    <w:rsid w:val="0013728F"/>
    <w:rsid w:val="00272778"/>
    <w:rsid w:val="004F510A"/>
    <w:rsid w:val="005166DD"/>
    <w:rsid w:val="00603252"/>
    <w:rsid w:val="0074642C"/>
    <w:rsid w:val="007D5E49"/>
    <w:rsid w:val="00802B85"/>
    <w:rsid w:val="008160E2"/>
    <w:rsid w:val="00904E70"/>
    <w:rsid w:val="0092766E"/>
    <w:rsid w:val="009D40E4"/>
    <w:rsid w:val="00AA305F"/>
    <w:rsid w:val="00B12DBB"/>
    <w:rsid w:val="00B737EC"/>
    <w:rsid w:val="00BC1A58"/>
    <w:rsid w:val="00D416DA"/>
    <w:rsid w:val="00DF21E5"/>
    <w:rsid w:val="00EE112B"/>
    <w:rsid w:val="00F165CB"/>
    <w:rsid w:val="00F51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813F44"/>
  <w15:chartTrackingRefBased/>
  <w15:docId w15:val="{26693C19-D40F-41FC-9C7F-B52385E10C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276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9276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9D40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604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174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Radka Johana Paterová</dc:creator>
  <cp:keywords/>
  <dc:description/>
  <cp:lastModifiedBy>Radka Johana Paterová</cp:lastModifiedBy>
  <cp:revision>19</cp:revision>
  <dcterms:created xsi:type="dcterms:W3CDTF">2022-10-09T06:12:00Z</dcterms:created>
  <dcterms:modified xsi:type="dcterms:W3CDTF">2024-01-14T11:40:00Z</dcterms:modified>
</cp:coreProperties>
</file>