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498" w:rsidRPr="00D54498" w:rsidRDefault="00D54498" w:rsidP="00D54498">
      <w:pPr>
        <w:shd w:val="clear" w:color="auto" w:fill="FFFFFF"/>
        <w:spacing w:after="120" w:line="300" w:lineRule="atLeast"/>
        <w:outlineLvl w:val="0"/>
        <w:rPr>
          <w:rFonts w:ascii="Arial" w:eastAsia="Times New Roman" w:hAnsi="Arial" w:cs="Arial"/>
          <w:color w:val="E3000F"/>
          <w:spacing w:val="-5"/>
          <w:kern w:val="36"/>
          <w:sz w:val="58"/>
          <w:szCs w:val="58"/>
          <w:lang w:eastAsia="cs-CZ"/>
        </w:rPr>
      </w:pPr>
      <w:r w:rsidRPr="00D54498">
        <w:rPr>
          <w:rFonts w:ascii="Arial" w:eastAsia="Times New Roman" w:hAnsi="Arial" w:cs="Arial"/>
          <w:color w:val="E3000F"/>
          <w:spacing w:val="-5"/>
          <w:kern w:val="36"/>
          <w:sz w:val="58"/>
          <w:szCs w:val="58"/>
          <w:lang w:eastAsia="cs-CZ"/>
        </w:rPr>
        <w:t>Války v současném světě. Sýrie není jediným místem, kde probíhá ozbrojený konflikt</w:t>
      </w:r>
    </w:p>
    <w:p w:rsidR="00D54498" w:rsidRPr="00D54498" w:rsidRDefault="00D54498" w:rsidP="00D54498">
      <w:pPr>
        <w:shd w:val="clear" w:color="auto" w:fill="FFFFFF"/>
        <w:spacing w:after="120" w:line="505" w:lineRule="atLeast"/>
        <w:rPr>
          <w:rFonts w:ascii="Arial" w:eastAsia="Times New Roman" w:hAnsi="Arial" w:cs="Arial"/>
          <w:color w:val="000000"/>
          <w:spacing w:val="-5"/>
          <w:sz w:val="39"/>
          <w:szCs w:val="39"/>
          <w:lang w:eastAsia="cs-CZ"/>
        </w:rPr>
      </w:pPr>
      <w:r w:rsidRPr="00D54498">
        <w:rPr>
          <w:rFonts w:ascii="Arial" w:eastAsia="Times New Roman" w:hAnsi="Arial" w:cs="Arial"/>
          <w:color w:val="000000"/>
          <w:spacing w:val="-5"/>
          <w:sz w:val="39"/>
          <w:szCs w:val="39"/>
          <w:lang w:eastAsia="cs-CZ"/>
        </w:rPr>
        <w:t>Svět není tak růžový, jak by se z pohodlí střední Evropy mohlo zdát. Reálné válečné konflikty dnes probíhají hned na několika místech planety. Turecko svým vpádem do Sýrie otevřelo nový ozbrojený střet, kde umírají nevinní lidé, kteří na vlastní kůži zažívají beznadějnou tragédii. Některá nebezpečná území jsou přitom dokonce v samotné Evropě. </w:t>
      </w:r>
    </w:p>
    <w:p w:rsidR="00D54498" w:rsidRPr="00D54498" w:rsidRDefault="00D54498" w:rsidP="00D54498">
      <w:pPr>
        <w:shd w:val="clear" w:color="auto" w:fill="FFFFFF"/>
        <w:spacing w:after="0" w:line="240" w:lineRule="auto"/>
        <w:rPr>
          <w:rFonts w:ascii="Arial" w:eastAsia="Times New Roman" w:hAnsi="Arial" w:cs="Arial"/>
          <w:color w:val="000000"/>
          <w:spacing w:val="-5"/>
          <w:sz w:val="23"/>
          <w:szCs w:val="23"/>
          <w:lang w:eastAsia="cs-CZ"/>
        </w:rPr>
      </w:pPr>
      <w:hyperlink r:id="rId4" w:tgtFrame="_blank" w:tooltip="Facebook" w:history="1">
        <w:proofErr w:type="spellStart"/>
        <w:r w:rsidRPr="00D54498">
          <w:rPr>
            <w:rFonts w:ascii="Arial" w:eastAsia="Times New Roman" w:hAnsi="Arial" w:cs="Arial"/>
            <w:color w:val="000000"/>
            <w:spacing w:val="-5"/>
            <w:sz w:val="23"/>
            <w:u w:val="single"/>
            <w:lang w:eastAsia="cs-CZ"/>
          </w:rPr>
          <w:t>Facebook</w:t>
        </w:r>
        <w:proofErr w:type="spellEnd"/>
      </w:hyperlink>
      <w:r w:rsidRPr="00D54498">
        <w:rPr>
          <w:rFonts w:ascii="Arial" w:eastAsia="Times New Roman" w:hAnsi="Arial" w:cs="Arial"/>
          <w:color w:val="000000"/>
          <w:spacing w:val="-5"/>
          <w:sz w:val="23"/>
          <w:szCs w:val="23"/>
          <w:lang w:eastAsia="cs-CZ"/>
        </w:rPr>
        <w:t> </w:t>
      </w:r>
      <w:proofErr w:type="spellStart"/>
      <w:r w:rsidRPr="00D54498">
        <w:rPr>
          <w:rFonts w:ascii="Arial" w:eastAsia="Times New Roman" w:hAnsi="Arial" w:cs="Arial"/>
          <w:color w:val="000000"/>
          <w:spacing w:val="-5"/>
          <w:sz w:val="23"/>
          <w:szCs w:val="23"/>
          <w:lang w:eastAsia="cs-CZ"/>
        </w:rPr>
        <w:fldChar w:fldCharType="begin"/>
      </w:r>
      <w:r w:rsidRPr="00D54498">
        <w:rPr>
          <w:rFonts w:ascii="Arial" w:eastAsia="Times New Roman" w:hAnsi="Arial" w:cs="Arial"/>
          <w:color w:val="000000"/>
          <w:spacing w:val="-5"/>
          <w:sz w:val="23"/>
          <w:szCs w:val="23"/>
          <w:lang w:eastAsia="cs-CZ"/>
        </w:rPr>
        <w:instrText xml:space="preserve"> HYPERLINK "http://twitter.com/intent/tweet?url=https%3A%2F%2Fwww.ctidoma.cz%2Fnode%2F53918&amp;text=V%C3%A1lky%20v%20sou%C4%8Dasn%C3%A9m%20sv%C4%9Bt%C4%9B.%20S%C3%BDrie%20nen%C3%AD%20jedin%C3%BDm%20m%C3%ADstem%2C%20kde%20prob%C3%ADh%C3%A1%20ozbrojen%C3%BD%20konflikt" \o "Twitter" \t "_blank" </w:instrText>
      </w:r>
      <w:r w:rsidRPr="00D54498">
        <w:rPr>
          <w:rFonts w:ascii="Arial" w:eastAsia="Times New Roman" w:hAnsi="Arial" w:cs="Arial"/>
          <w:color w:val="000000"/>
          <w:spacing w:val="-5"/>
          <w:sz w:val="23"/>
          <w:szCs w:val="23"/>
          <w:lang w:eastAsia="cs-CZ"/>
        </w:rPr>
        <w:fldChar w:fldCharType="separate"/>
      </w:r>
      <w:r w:rsidRPr="00D54498">
        <w:rPr>
          <w:rFonts w:ascii="Arial" w:eastAsia="Times New Roman" w:hAnsi="Arial" w:cs="Arial"/>
          <w:color w:val="000000"/>
          <w:spacing w:val="-5"/>
          <w:sz w:val="23"/>
          <w:u w:val="single"/>
          <w:lang w:eastAsia="cs-CZ"/>
        </w:rPr>
        <w:t>Twitter</w:t>
      </w:r>
      <w:proofErr w:type="spellEnd"/>
      <w:r w:rsidRPr="00D54498">
        <w:rPr>
          <w:rFonts w:ascii="Arial" w:eastAsia="Times New Roman" w:hAnsi="Arial" w:cs="Arial"/>
          <w:color w:val="000000"/>
          <w:spacing w:val="-5"/>
          <w:sz w:val="23"/>
          <w:szCs w:val="23"/>
          <w:lang w:eastAsia="cs-CZ"/>
        </w:rPr>
        <w:fldChar w:fldCharType="end"/>
      </w:r>
      <w:r w:rsidRPr="00D54498">
        <w:rPr>
          <w:rFonts w:ascii="Arial" w:eastAsia="Times New Roman" w:hAnsi="Arial" w:cs="Arial"/>
          <w:color w:val="000000"/>
          <w:spacing w:val="-5"/>
          <w:sz w:val="23"/>
          <w:szCs w:val="23"/>
          <w:lang w:eastAsia="cs-CZ"/>
        </w:rPr>
        <w:t> </w:t>
      </w:r>
      <w:proofErr w:type="spellStart"/>
      <w:r w:rsidRPr="00D54498">
        <w:rPr>
          <w:rFonts w:ascii="Arial" w:eastAsia="Times New Roman" w:hAnsi="Arial" w:cs="Arial"/>
          <w:color w:val="000000"/>
          <w:spacing w:val="-5"/>
          <w:sz w:val="23"/>
          <w:szCs w:val="23"/>
          <w:lang w:eastAsia="cs-CZ"/>
        </w:rPr>
        <w:fldChar w:fldCharType="begin"/>
      </w:r>
      <w:r w:rsidRPr="00D54498">
        <w:rPr>
          <w:rFonts w:ascii="Arial" w:eastAsia="Times New Roman" w:hAnsi="Arial" w:cs="Arial"/>
          <w:color w:val="000000"/>
          <w:spacing w:val="-5"/>
          <w:sz w:val="23"/>
          <w:szCs w:val="23"/>
          <w:lang w:eastAsia="cs-CZ"/>
        </w:rPr>
        <w:instrText xml:space="preserve"> HYPERLINK "https://plus.google.com/share?url=https%3A%2F%2Fwww.ctidoma.cz%2Fnode%2F53918" \o "Google Plus" \t "_blank" </w:instrText>
      </w:r>
      <w:r w:rsidRPr="00D54498">
        <w:rPr>
          <w:rFonts w:ascii="Arial" w:eastAsia="Times New Roman" w:hAnsi="Arial" w:cs="Arial"/>
          <w:color w:val="000000"/>
          <w:spacing w:val="-5"/>
          <w:sz w:val="23"/>
          <w:szCs w:val="23"/>
          <w:lang w:eastAsia="cs-CZ"/>
        </w:rPr>
        <w:fldChar w:fldCharType="separate"/>
      </w:r>
      <w:r w:rsidRPr="00D54498">
        <w:rPr>
          <w:rFonts w:ascii="Arial" w:eastAsia="Times New Roman" w:hAnsi="Arial" w:cs="Arial"/>
          <w:color w:val="000000"/>
          <w:spacing w:val="-5"/>
          <w:sz w:val="23"/>
          <w:u w:val="single"/>
          <w:lang w:eastAsia="cs-CZ"/>
        </w:rPr>
        <w:t>Google</w:t>
      </w:r>
      <w:proofErr w:type="spellEnd"/>
      <w:r w:rsidRPr="00D54498">
        <w:rPr>
          <w:rFonts w:ascii="Arial" w:eastAsia="Times New Roman" w:hAnsi="Arial" w:cs="Arial"/>
          <w:color w:val="000000"/>
          <w:spacing w:val="-5"/>
          <w:sz w:val="23"/>
          <w:u w:val="single"/>
          <w:lang w:eastAsia="cs-CZ"/>
        </w:rPr>
        <w:t xml:space="preserve"> Plus</w:t>
      </w:r>
      <w:r w:rsidRPr="00D54498">
        <w:rPr>
          <w:rFonts w:ascii="Arial" w:eastAsia="Times New Roman" w:hAnsi="Arial" w:cs="Arial"/>
          <w:color w:val="000000"/>
          <w:spacing w:val="-5"/>
          <w:sz w:val="23"/>
          <w:szCs w:val="23"/>
          <w:lang w:eastAsia="cs-CZ"/>
        </w:rPr>
        <w:fldChar w:fldCharType="end"/>
      </w:r>
      <w:r w:rsidRPr="00D54498">
        <w:rPr>
          <w:rFonts w:ascii="Arial" w:eastAsia="Times New Roman" w:hAnsi="Arial" w:cs="Arial"/>
          <w:color w:val="000000"/>
          <w:spacing w:val="-5"/>
          <w:sz w:val="23"/>
          <w:szCs w:val="23"/>
          <w:lang w:eastAsia="cs-CZ"/>
        </w:rPr>
        <w:t> </w:t>
      </w:r>
      <w:proofErr w:type="spellStart"/>
      <w:r w:rsidRPr="00D54498">
        <w:rPr>
          <w:rFonts w:ascii="Arial" w:eastAsia="Times New Roman" w:hAnsi="Arial" w:cs="Arial"/>
          <w:color w:val="000000"/>
          <w:spacing w:val="-5"/>
          <w:sz w:val="23"/>
          <w:szCs w:val="23"/>
          <w:lang w:eastAsia="cs-CZ"/>
        </w:rPr>
        <w:fldChar w:fldCharType="begin"/>
      </w:r>
      <w:r w:rsidRPr="00D54498">
        <w:rPr>
          <w:rFonts w:ascii="Arial" w:eastAsia="Times New Roman" w:hAnsi="Arial" w:cs="Arial"/>
          <w:color w:val="000000"/>
          <w:spacing w:val="-5"/>
          <w:sz w:val="23"/>
          <w:szCs w:val="23"/>
          <w:lang w:eastAsia="cs-CZ"/>
        </w:rPr>
        <w:instrText xml:space="preserve"> HYPERLINK "http://www.linkedin.com/shareArticle?url=https%3A%2F%2Fwww.ctidoma.cz%2Fnode%2F53918&amp;mini=true&amp;title=V%C3%A1lky%20v%20sou%C4%8Dasn%C3%A9m%20sv%C4%9Bt%C4%9B.%20S%C3%BDrie%20nen%C3%AD%20jedin%C3%BDm%20m%C3%ADstem%2C%20kde%20prob%C3%ADh%C3%A1%20ozbrojen%C3%BD%20konflikt&amp;ro=false&amp;summary=Sv%C4%9Bt%20nen%C3%AD%20tak%20r%C5%AF%C5%BEov%C3%BD%2C%20jak%20by%20se%20z%20pohodl%C3%AD%20st...&amp;source=" \o "LinkedIn" \t "_blank" </w:instrText>
      </w:r>
      <w:r w:rsidRPr="00D54498">
        <w:rPr>
          <w:rFonts w:ascii="Arial" w:eastAsia="Times New Roman" w:hAnsi="Arial" w:cs="Arial"/>
          <w:color w:val="000000"/>
          <w:spacing w:val="-5"/>
          <w:sz w:val="23"/>
          <w:szCs w:val="23"/>
          <w:lang w:eastAsia="cs-CZ"/>
        </w:rPr>
        <w:fldChar w:fldCharType="separate"/>
      </w:r>
      <w:r w:rsidRPr="00D54498">
        <w:rPr>
          <w:rFonts w:ascii="Arial" w:eastAsia="Times New Roman" w:hAnsi="Arial" w:cs="Arial"/>
          <w:color w:val="000000"/>
          <w:spacing w:val="-5"/>
          <w:sz w:val="23"/>
          <w:u w:val="single"/>
          <w:lang w:eastAsia="cs-CZ"/>
        </w:rPr>
        <w:t>LinkedIn</w:t>
      </w:r>
      <w:proofErr w:type="spellEnd"/>
      <w:r w:rsidRPr="00D54498">
        <w:rPr>
          <w:rFonts w:ascii="Arial" w:eastAsia="Times New Roman" w:hAnsi="Arial" w:cs="Arial"/>
          <w:color w:val="000000"/>
          <w:spacing w:val="-5"/>
          <w:sz w:val="23"/>
          <w:szCs w:val="23"/>
          <w:lang w:eastAsia="cs-CZ"/>
        </w:rPr>
        <w:fldChar w:fldCharType="end"/>
      </w:r>
      <w:r w:rsidRPr="00D54498">
        <w:rPr>
          <w:rFonts w:ascii="Arial" w:eastAsia="Times New Roman" w:hAnsi="Arial" w:cs="Arial"/>
          <w:color w:val="000000"/>
          <w:spacing w:val="-5"/>
          <w:sz w:val="23"/>
          <w:szCs w:val="23"/>
          <w:lang w:eastAsia="cs-CZ"/>
        </w:rPr>
        <w:t> </w:t>
      </w:r>
      <w:hyperlink r:id="rId5" w:tgtFrame="_blank" w:tooltip="E-mail" w:history="1">
        <w:r w:rsidRPr="00D54498">
          <w:rPr>
            <w:rFonts w:ascii="Arial" w:eastAsia="Times New Roman" w:hAnsi="Arial" w:cs="Arial"/>
            <w:color w:val="000000"/>
            <w:spacing w:val="-5"/>
            <w:sz w:val="23"/>
            <w:u w:val="single"/>
            <w:lang w:eastAsia="cs-CZ"/>
          </w:rPr>
          <w:t>E-mail</w:t>
        </w:r>
      </w:hyperlink>
      <w:r w:rsidRPr="00D54498">
        <w:rPr>
          <w:rFonts w:ascii="Arial" w:eastAsia="Times New Roman" w:hAnsi="Arial" w:cs="Arial"/>
          <w:color w:val="000000"/>
          <w:spacing w:val="-5"/>
          <w:sz w:val="23"/>
          <w:szCs w:val="23"/>
          <w:lang w:eastAsia="cs-CZ"/>
        </w:rPr>
        <w:t> </w:t>
      </w:r>
    </w:p>
    <w:p w:rsidR="00D54498" w:rsidRPr="00D54498" w:rsidRDefault="00D54498" w:rsidP="00D54498">
      <w:pPr>
        <w:shd w:val="clear" w:color="auto" w:fill="FFFFFF"/>
        <w:spacing w:line="240" w:lineRule="auto"/>
        <w:rPr>
          <w:rFonts w:ascii="Arial" w:eastAsia="Times New Roman" w:hAnsi="Arial" w:cs="Arial"/>
          <w:color w:val="000000"/>
          <w:spacing w:val="-5"/>
          <w:sz w:val="23"/>
          <w:szCs w:val="23"/>
          <w:lang w:eastAsia="cs-CZ"/>
        </w:rPr>
      </w:pPr>
      <w:proofErr w:type="gramStart"/>
      <w:r w:rsidRPr="00D54498">
        <w:rPr>
          <w:rFonts w:ascii="Arial" w:eastAsia="Times New Roman" w:hAnsi="Arial" w:cs="Arial"/>
          <w:color w:val="000000"/>
          <w:spacing w:val="-5"/>
          <w:sz w:val="23"/>
          <w:szCs w:val="23"/>
          <w:lang w:eastAsia="cs-CZ"/>
        </w:rPr>
        <w:t>18.10.2019</w:t>
      </w:r>
      <w:proofErr w:type="gramEnd"/>
      <w:r w:rsidRPr="00D54498">
        <w:rPr>
          <w:rFonts w:ascii="Arial" w:eastAsia="Times New Roman" w:hAnsi="Arial" w:cs="Arial"/>
          <w:color w:val="000000"/>
          <w:spacing w:val="-5"/>
          <w:sz w:val="23"/>
          <w:szCs w:val="23"/>
          <w:lang w:eastAsia="cs-CZ"/>
        </w:rPr>
        <w:t xml:space="preserve"> - 08:30  </w:t>
      </w:r>
    </w:p>
    <w:p w:rsidR="00D54498" w:rsidRPr="00D54498" w:rsidRDefault="00D54498" w:rsidP="00D54498">
      <w:pPr>
        <w:shd w:val="clear" w:color="auto" w:fill="FFFFFF"/>
        <w:spacing w:after="0" w:line="16" w:lineRule="atLeast"/>
        <w:rPr>
          <w:rFonts w:ascii="Arial" w:eastAsia="Times New Roman" w:hAnsi="Arial" w:cs="Arial"/>
          <w:color w:val="000000"/>
          <w:spacing w:val="-5"/>
          <w:sz w:val="2"/>
          <w:szCs w:val="2"/>
          <w:lang w:eastAsia="cs-CZ"/>
        </w:rPr>
      </w:pPr>
      <w:r>
        <w:rPr>
          <w:rFonts w:ascii="Arial" w:eastAsia="Times New Roman" w:hAnsi="Arial" w:cs="Arial"/>
          <w:noProof/>
          <w:color w:val="004986"/>
          <w:spacing w:val="-5"/>
          <w:sz w:val="2"/>
          <w:szCs w:val="2"/>
          <w:lang w:eastAsia="cs-CZ"/>
        </w:rPr>
        <w:drawing>
          <wp:inline distT="0" distB="0" distL="0" distR="0">
            <wp:extent cx="6287770" cy="2948940"/>
            <wp:effectExtent l="19050" t="0" r="0" b="0"/>
            <wp:docPr id="1" name="obrázek 1" descr="https://www.ctidoma.cz/sites/default/files/styles/image_detail/public/imgs/17/valka_v_afghanistanu.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tidoma.cz/sites/default/files/styles/image_detail/public/imgs/17/valka_v_afghanistanu.jpg">
                      <a:hlinkClick r:id="rId6"/>
                    </pic:cNvPr>
                    <pic:cNvPicPr>
                      <a:picLocks noChangeAspect="1" noChangeArrowheads="1"/>
                    </pic:cNvPicPr>
                  </pic:nvPicPr>
                  <pic:blipFill>
                    <a:blip r:embed="rId7"/>
                    <a:srcRect/>
                    <a:stretch>
                      <a:fillRect/>
                    </a:stretch>
                  </pic:blipFill>
                  <pic:spPr bwMode="auto">
                    <a:xfrm>
                      <a:off x="0" y="0"/>
                      <a:ext cx="6287770" cy="2948940"/>
                    </a:xfrm>
                    <a:prstGeom prst="rect">
                      <a:avLst/>
                    </a:prstGeom>
                    <a:noFill/>
                    <a:ln w="9525">
                      <a:noFill/>
                      <a:miter lim="800000"/>
                      <a:headEnd/>
                      <a:tailEnd/>
                    </a:ln>
                  </pic:spPr>
                </pic:pic>
              </a:graphicData>
            </a:graphic>
          </wp:inline>
        </w:drawing>
      </w:r>
    </w:p>
    <w:p w:rsidR="00D54498" w:rsidRPr="00D54498" w:rsidRDefault="00D54498" w:rsidP="00D54498">
      <w:pPr>
        <w:shd w:val="clear" w:color="auto" w:fill="F5F5F5"/>
        <w:spacing w:after="0" w:line="240" w:lineRule="auto"/>
        <w:rPr>
          <w:rFonts w:ascii="Arial" w:eastAsia="Times New Roman" w:hAnsi="Arial" w:cs="Arial"/>
          <w:i/>
          <w:iCs/>
          <w:color w:val="666666"/>
          <w:spacing w:val="-5"/>
          <w:sz w:val="19"/>
          <w:szCs w:val="19"/>
          <w:lang w:eastAsia="cs-CZ"/>
        </w:rPr>
      </w:pPr>
      <w:r w:rsidRPr="00D54498">
        <w:rPr>
          <w:rFonts w:ascii="Arial" w:eastAsia="Times New Roman" w:hAnsi="Arial" w:cs="Arial"/>
          <w:i/>
          <w:iCs/>
          <w:color w:val="666666"/>
          <w:spacing w:val="-5"/>
          <w:sz w:val="19"/>
          <w:szCs w:val="19"/>
          <w:lang w:eastAsia="cs-CZ"/>
        </w:rPr>
        <w:t xml:space="preserve">Foto: </w:t>
      </w:r>
      <w:proofErr w:type="spellStart"/>
      <w:r w:rsidRPr="00D54498">
        <w:rPr>
          <w:rFonts w:ascii="Arial" w:eastAsia="Times New Roman" w:hAnsi="Arial" w:cs="Arial"/>
          <w:i/>
          <w:iCs/>
          <w:color w:val="666666"/>
          <w:spacing w:val="-5"/>
          <w:sz w:val="19"/>
          <w:szCs w:val="19"/>
          <w:lang w:eastAsia="cs-CZ"/>
        </w:rPr>
        <w:t>Facebook</w:t>
      </w:r>
      <w:proofErr w:type="spellEnd"/>
    </w:p>
    <w:p w:rsidR="00D54498" w:rsidRPr="00D54498" w:rsidRDefault="00D54498" w:rsidP="00D54498">
      <w:pPr>
        <w:shd w:val="clear" w:color="auto" w:fill="F5F5F5"/>
        <w:spacing w:line="240" w:lineRule="auto"/>
        <w:rPr>
          <w:rFonts w:ascii="Arial" w:eastAsia="Times New Roman" w:hAnsi="Arial" w:cs="Arial"/>
          <w:i/>
          <w:iCs/>
          <w:color w:val="666666"/>
          <w:spacing w:val="-5"/>
          <w:sz w:val="19"/>
          <w:szCs w:val="19"/>
          <w:lang w:eastAsia="cs-CZ"/>
        </w:rPr>
      </w:pPr>
      <w:r w:rsidRPr="00D54498">
        <w:rPr>
          <w:rFonts w:ascii="Arial" w:eastAsia="Times New Roman" w:hAnsi="Arial" w:cs="Arial"/>
          <w:i/>
          <w:iCs/>
          <w:color w:val="666666"/>
          <w:spacing w:val="-5"/>
          <w:sz w:val="19"/>
          <w:szCs w:val="19"/>
          <w:lang w:eastAsia="cs-CZ"/>
        </w:rPr>
        <w:t>Válka v Afghánistánu probíhá již od roku 2001</w:t>
      </w:r>
    </w:p>
    <w:p w:rsidR="00D54498" w:rsidRPr="00D54498" w:rsidRDefault="00D54498" w:rsidP="00D54498">
      <w:pPr>
        <w:shd w:val="clear" w:color="auto" w:fill="FFFFFF"/>
        <w:spacing w:after="0" w:line="240" w:lineRule="auto"/>
        <w:rPr>
          <w:rFonts w:ascii="Arial" w:eastAsia="Times New Roman" w:hAnsi="Arial" w:cs="Arial"/>
          <w:color w:val="000000"/>
          <w:spacing w:val="-5"/>
          <w:sz w:val="24"/>
          <w:szCs w:val="24"/>
          <w:lang w:eastAsia="cs-CZ"/>
        </w:rPr>
      </w:pPr>
      <w:hyperlink r:id="rId8" w:anchor="back=/node/53918" w:history="1">
        <w:r w:rsidRPr="00D54498">
          <w:rPr>
            <w:rFonts w:ascii="Arial" w:eastAsia="Times New Roman" w:hAnsi="Arial" w:cs="Arial"/>
            <w:color w:val="FFFFFF"/>
            <w:spacing w:val="-5"/>
            <w:sz w:val="23"/>
            <w:u w:val="single"/>
            <w:lang w:eastAsia="cs-CZ"/>
          </w:rPr>
          <w:t xml:space="preserve">Zobrazit </w:t>
        </w:r>
        <w:proofErr w:type="spellStart"/>
        <w:r w:rsidRPr="00D54498">
          <w:rPr>
            <w:rFonts w:ascii="Arial" w:eastAsia="Times New Roman" w:hAnsi="Arial" w:cs="Arial"/>
            <w:color w:val="FFFFFF"/>
            <w:spacing w:val="-5"/>
            <w:sz w:val="23"/>
            <w:u w:val="single"/>
            <w:lang w:eastAsia="cs-CZ"/>
          </w:rPr>
          <w:t>fotogalerii</w:t>
        </w:r>
        <w:proofErr w:type="spellEnd"/>
        <w:r w:rsidRPr="00D54498">
          <w:rPr>
            <w:rFonts w:ascii="Arial" w:eastAsia="Times New Roman" w:hAnsi="Arial" w:cs="Arial"/>
            <w:color w:val="FFFFFF"/>
            <w:spacing w:val="-5"/>
            <w:sz w:val="23"/>
            <w:u w:val="single"/>
            <w:lang w:eastAsia="cs-CZ"/>
          </w:rPr>
          <w:t xml:space="preserve"> (4)</w:t>
        </w:r>
      </w:hyperlink>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Lidský druh už asi jiný být ani neumí. Válka se objevuje v každé etapě historie a krvavé konflikty jsou smutnou součástí naší existence. Od konce druhé světové války Evropa zažila několik povstání a válku na Balkánském poloostrově. </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Dnes se tak kromě teroristických útoků žádný střet dvou rozdílných sil neodehrává. Evropa žije v období míru, ale přesto po světě probíhá hned několik konfliktů, kde lidé umírají a přicházejí o své domovy. I ten evropský mír je totiž vlastně jen domnělým </w:t>
      </w:r>
      <w:r w:rsidRPr="00D54498">
        <w:rPr>
          <w:rFonts w:ascii="Arial" w:eastAsia="Times New Roman" w:hAnsi="Arial" w:cs="Arial"/>
          <w:color w:val="000000"/>
          <w:spacing w:val="-5"/>
          <w:sz w:val="24"/>
          <w:szCs w:val="24"/>
          <w:lang w:eastAsia="cs-CZ"/>
        </w:rPr>
        <w:lastRenderedPageBreak/>
        <w:t>pohodlím. Stále totiž probíhá jeden konflikt, jehož plamen zatím nehoří tak silně, aby si ho vůbec někdo všímal. </w:t>
      </w:r>
    </w:p>
    <w:p w:rsidR="00D54498" w:rsidRPr="00D54498" w:rsidRDefault="00D54498" w:rsidP="00D54498">
      <w:pPr>
        <w:shd w:val="clear" w:color="auto" w:fill="FFFFFF"/>
        <w:spacing w:after="0" w:line="288" w:lineRule="atLeast"/>
        <w:outlineLvl w:val="1"/>
        <w:rPr>
          <w:rFonts w:ascii="Arial" w:eastAsia="Times New Roman" w:hAnsi="Arial" w:cs="Arial"/>
          <w:b/>
          <w:bCs/>
          <w:color w:val="000000"/>
          <w:spacing w:val="-5"/>
          <w:sz w:val="29"/>
          <w:szCs w:val="29"/>
          <w:lang w:eastAsia="cs-CZ"/>
        </w:rPr>
      </w:pPr>
      <w:r w:rsidRPr="00D54498">
        <w:rPr>
          <w:rFonts w:ascii="Arial" w:eastAsia="Times New Roman" w:hAnsi="Arial" w:cs="Arial"/>
          <w:b/>
          <w:bCs/>
          <w:color w:val="000000"/>
          <w:spacing w:val="-5"/>
          <w:sz w:val="29"/>
          <w:szCs w:val="29"/>
          <w:lang w:eastAsia="cs-CZ"/>
        </w:rPr>
        <w:t>Východní Ukrajina</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Válka na východě Ukrajiny probíhá již od roku 2014. Konflikt mezi ukrajinskou vládou a proruskými separatisty je vyústění událostí, které začaly masivními demonstracemi v Kyjevě, které jsou dnes známé jako </w:t>
      </w:r>
      <w:proofErr w:type="spellStart"/>
      <w:r w:rsidRPr="00D54498">
        <w:rPr>
          <w:rFonts w:ascii="Arial" w:eastAsia="Times New Roman" w:hAnsi="Arial" w:cs="Arial"/>
          <w:color w:val="000000"/>
          <w:spacing w:val="-5"/>
          <w:sz w:val="24"/>
          <w:szCs w:val="24"/>
          <w:lang w:eastAsia="cs-CZ"/>
        </w:rPr>
        <w:t>Euromajdan</w:t>
      </w:r>
      <w:proofErr w:type="spellEnd"/>
      <w:r w:rsidRPr="00D54498">
        <w:rPr>
          <w:rFonts w:ascii="Arial" w:eastAsia="Times New Roman" w:hAnsi="Arial" w:cs="Arial"/>
          <w:color w:val="000000"/>
          <w:spacing w:val="-5"/>
          <w:sz w:val="24"/>
          <w:szCs w:val="24"/>
          <w:lang w:eastAsia="cs-CZ"/>
        </w:rPr>
        <w:t>. Následná destabilizace Ukrajiny vyústila v anexi Krymu Ruskou federací a válkou na východě Ukrajiny, kte</w:t>
      </w:r>
      <w:r>
        <w:rPr>
          <w:rFonts w:ascii="Arial" w:eastAsia="Times New Roman" w:hAnsi="Arial" w:cs="Arial"/>
          <w:color w:val="000000"/>
          <w:spacing w:val="-5"/>
          <w:sz w:val="24"/>
          <w:szCs w:val="24"/>
          <w:lang w:eastAsia="cs-CZ"/>
        </w:rPr>
        <w:t>rá probíhá dodnes.</w:t>
      </w:r>
    </w:p>
    <w:p w:rsidR="00D54498" w:rsidRPr="00D54498" w:rsidRDefault="00D54498" w:rsidP="00D54498">
      <w:pPr>
        <w:shd w:val="clear" w:color="auto" w:fill="F5F5F5"/>
        <w:spacing w:after="0" w:line="240" w:lineRule="auto"/>
        <w:rPr>
          <w:rFonts w:ascii="Times New Roman" w:eastAsia="Times New Roman" w:hAnsi="Times New Roman" w:cs="Times New Roman"/>
          <w:sz w:val="24"/>
          <w:szCs w:val="24"/>
          <w:lang w:eastAsia="cs-CZ"/>
        </w:rPr>
      </w:pP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Separatistickým způsobem vznikl samozvaný Svaz lidových republik Nové Rusko. Byť Rusko svůj díl vlivu popírá, tak za pět let ozbrojeného konfliktu je evidentní, že separatisté získávají finanční i zbrojní podporu právě od Vladimíra Putina. </w:t>
      </w:r>
      <w:proofErr w:type="spellStart"/>
      <w:r w:rsidRPr="00D54498">
        <w:rPr>
          <w:rFonts w:ascii="Arial" w:eastAsia="Times New Roman" w:hAnsi="Arial" w:cs="Arial"/>
          <w:color w:val="000000"/>
          <w:spacing w:val="-5"/>
          <w:sz w:val="24"/>
          <w:szCs w:val="24"/>
          <w:lang w:eastAsia="cs-CZ"/>
        </w:rPr>
        <w:t>Destabilita</w:t>
      </w:r>
      <w:proofErr w:type="spellEnd"/>
      <w:r w:rsidRPr="00D54498">
        <w:rPr>
          <w:rFonts w:ascii="Arial" w:eastAsia="Times New Roman" w:hAnsi="Arial" w:cs="Arial"/>
          <w:color w:val="000000"/>
          <w:spacing w:val="-5"/>
          <w:sz w:val="24"/>
          <w:szCs w:val="24"/>
          <w:lang w:eastAsia="cs-CZ"/>
        </w:rPr>
        <w:t xml:space="preserve"> oblasti trvá dodnes a počet obětí už je v řádech tisíců. Stále tak existuje neuznána Doněcká lidová republika a </w:t>
      </w:r>
      <w:proofErr w:type="spellStart"/>
      <w:r w:rsidRPr="00D54498">
        <w:rPr>
          <w:rFonts w:ascii="Arial" w:eastAsia="Times New Roman" w:hAnsi="Arial" w:cs="Arial"/>
          <w:color w:val="000000"/>
          <w:spacing w:val="-5"/>
          <w:sz w:val="24"/>
          <w:szCs w:val="24"/>
          <w:lang w:eastAsia="cs-CZ"/>
        </w:rPr>
        <w:t>Luhanská</w:t>
      </w:r>
      <w:proofErr w:type="spellEnd"/>
      <w:r w:rsidRPr="00D54498">
        <w:rPr>
          <w:rFonts w:ascii="Arial" w:eastAsia="Times New Roman" w:hAnsi="Arial" w:cs="Arial"/>
          <w:color w:val="000000"/>
          <w:spacing w:val="-5"/>
          <w:sz w:val="24"/>
          <w:szCs w:val="24"/>
          <w:lang w:eastAsia="cs-CZ"/>
        </w:rPr>
        <w:t xml:space="preserve"> lidová republika, jež je ukrajinskou vládou vnímána jako teroristická organizace. Válečný konflikt plný nevinných obětí je tak na dosah ruky a jeho řešení se nezdá být v dohledné perspektivě. </w:t>
      </w:r>
    </w:p>
    <w:p w:rsidR="00D54498" w:rsidRPr="00D54498" w:rsidRDefault="00D54498" w:rsidP="00D54498">
      <w:pPr>
        <w:shd w:val="clear" w:color="auto" w:fill="FFFFFF"/>
        <w:spacing w:after="0" w:line="288" w:lineRule="atLeast"/>
        <w:outlineLvl w:val="1"/>
        <w:rPr>
          <w:rFonts w:ascii="Arial" w:eastAsia="Times New Roman" w:hAnsi="Arial" w:cs="Arial"/>
          <w:b/>
          <w:bCs/>
          <w:color w:val="000000"/>
          <w:spacing w:val="-5"/>
          <w:sz w:val="29"/>
          <w:szCs w:val="29"/>
          <w:lang w:eastAsia="cs-CZ"/>
        </w:rPr>
      </w:pPr>
      <w:r w:rsidRPr="00D54498">
        <w:rPr>
          <w:rFonts w:ascii="Arial" w:eastAsia="Times New Roman" w:hAnsi="Arial" w:cs="Arial"/>
          <w:b/>
          <w:bCs/>
          <w:color w:val="000000"/>
          <w:spacing w:val="-5"/>
          <w:sz w:val="29"/>
          <w:szCs w:val="29"/>
          <w:lang w:eastAsia="cs-CZ"/>
        </w:rPr>
        <w:t>Válka v Afghánistánu</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Operace Trvalá svoboda byla odpovědí Spojených států amerických a Spojeného království a dalších 45 států na teroristické útoky 11. září 2001. Tehdy byl hlavním nepřítelem vůdce teroristické organizace </w:t>
      </w:r>
      <w:proofErr w:type="spellStart"/>
      <w:r w:rsidRPr="00D54498">
        <w:rPr>
          <w:rFonts w:ascii="Arial" w:eastAsia="Times New Roman" w:hAnsi="Arial" w:cs="Arial"/>
          <w:color w:val="000000"/>
          <w:spacing w:val="-5"/>
          <w:sz w:val="24"/>
          <w:szCs w:val="24"/>
          <w:lang w:eastAsia="cs-CZ"/>
        </w:rPr>
        <w:t>Al</w:t>
      </w:r>
      <w:proofErr w:type="spellEnd"/>
      <w:r w:rsidRPr="00D54498">
        <w:rPr>
          <w:rFonts w:ascii="Arial" w:eastAsia="Times New Roman" w:hAnsi="Arial" w:cs="Arial"/>
          <w:color w:val="000000"/>
          <w:spacing w:val="-5"/>
          <w:sz w:val="24"/>
          <w:szCs w:val="24"/>
          <w:lang w:eastAsia="cs-CZ"/>
        </w:rPr>
        <w:t>-</w:t>
      </w:r>
      <w:proofErr w:type="spellStart"/>
      <w:r w:rsidRPr="00D54498">
        <w:rPr>
          <w:rFonts w:ascii="Arial" w:eastAsia="Times New Roman" w:hAnsi="Arial" w:cs="Arial"/>
          <w:color w:val="000000"/>
          <w:spacing w:val="-5"/>
          <w:sz w:val="24"/>
          <w:szCs w:val="24"/>
          <w:lang w:eastAsia="cs-CZ"/>
        </w:rPr>
        <w:t>Kaida</w:t>
      </w:r>
      <w:proofErr w:type="spellEnd"/>
      <w:r w:rsidRPr="00D54498">
        <w:rPr>
          <w:rFonts w:ascii="Arial" w:eastAsia="Times New Roman" w:hAnsi="Arial" w:cs="Arial"/>
          <w:color w:val="000000"/>
          <w:spacing w:val="-5"/>
          <w:sz w:val="24"/>
          <w:szCs w:val="24"/>
          <w:lang w:eastAsia="cs-CZ"/>
        </w:rPr>
        <w:t xml:space="preserve">, </w:t>
      </w:r>
      <w:proofErr w:type="spellStart"/>
      <w:r w:rsidRPr="00D54498">
        <w:rPr>
          <w:rFonts w:ascii="Arial" w:eastAsia="Times New Roman" w:hAnsi="Arial" w:cs="Arial"/>
          <w:color w:val="000000"/>
          <w:spacing w:val="-5"/>
          <w:sz w:val="24"/>
          <w:szCs w:val="24"/>
          <w:lang w:eastAsia="cs-CZ"/>
        </w:rPr>
        <w:t>Usáma</w:t>
      </w:r>
      <w:proofErr w:type="spellEnd"/>
      <w:r w:rsidRPr="00D54498">
        <w:rPr>
          <w:rFonts w:ascii="Arial" w:eastAsia="Times New Roman" w:hAnsi="Arial" w:cs="Arial"/>
          <w:color w:val="000000"/>
          <w:spacing w:val="-5"/>
          <w:sz w:val="24"/>
          <w:szCs w:val="24"/>
          <w:lang w:eastAsia="cs-CZ"/>
        </w:rPr>
        <w:t xml:space="preserve"> </w:t>
      </w:r>
      <w:proofErr w:type="spellStart"/>
      <w:r w:rsidRPr="00D54498">
        <w:rPr>
          <w:rFonts w:ascii="Arial" w:eastAsia="Times New Roman" w:hAnsi="Arial" w:cs="Arial"/>
          <w:color w:val="000000"/>
          <w:spacing w:val="-5"/>
          <w:sz w:val="24"/>
          <w:szCs w:val="24"/>
          <w:lang w:eastAsia="cs-CZ"/>
        </w:rPr>
        <w:t>bin</w:t>
      </w:r>
      <w:proofErr w:type="spellEnd"/>
      <w:r w:rsidRPr="00D54498">
        <w:rPr>
          <w:rFonts w:ascii="Arial" w:eastAsia="Times New Roman" w:hAnsi="Arial" w:cs="Arial"/>
          <w:color w:val="000000"/>
          <w:spacing w:val="-5"/>
          <w:sz w:val="24"/>
          <w:szCs w:val="24"/>
          <w:lang w:eastAsia="cs-CZ"/>
        </w:rPr>
        <w:t xml:space="preserve"> </w:t>
      </w:r>
      <w:proofErr w:type="spellStart"/>
      <w:r w:rsidRPr="00D54498">
        <w:rPr>
          <w:rFonts w:ascii="Arial" w:eastAsia="Times New Roman" w:hAnsi="Arial" w:cs="Arial"/>
          <w:color w:val="000000"/>
          <w:spacing w:val="-5"/>
          <w:sz w:val="24"/>
          <w:szCs w:val="24"/>
          <w:lang w:eastAsia="cs-CZ"/>
        </w:rPr>
        <w:t>Ládin</w:t>
      </w:r>
      <w:proofErr w:type="spellEnd"/>
      <w:r w:rsidRPr="00D54498">
        <w:rPr>
          <w:rFonts w:ascii="Arial" w:eastAsia="Times New Roman" w:hAnsi="Arial" w:cs="Arial"/>
          <w:color w:val="000000"/>
          <w:spacing w:val="-5"/>
          <w:sz w:val="24"/>
          <w:szCs w:val="24"/>
          <w:lang w:eastAsia="cs-CZ"/>
        </w:rPr>
        <w:t xml:space="preserve"> a režim radikálně nábožensko-politického hnutí </w:t>
      </w:r>
      <w:proofErr w:type="spellStart"/>
      <w:r w:rsidRPr="00D54498">
        <w:rPr>
          <w:rFonts w:ascii="Arial" w:eastAsia="Times New Roman" w:hAnsi="Arial" w:cs="Arial"/>
          <w:color w:val="000000"/>
          <w:spacing w:val="-5"/>
          <w:sz w:val="24"/>
          <w:szCs w:val="24"/>
          <w:lang w:eastAsia="cs-CZ"/>
        </w:rPr>
        <w:t>Taliban</w:t>
      </w:r>
      <w:proofErr w:type="spellEnd"/>
      <w:r w:rsidRPr="00D54498">
        <w:rPr>
          <w:rFonts w:ascii="Arial" w:eastAsia="Times New Roman" w:hAnsi="Arial" w:cs="Arial"/>
          <w:color w:val="000000"/>
          <w:spacing w:val="-5"/>
          <w:sz w:val="24"/>
          <w:szCs w:val="24"/>
          <w:lang w:eastAsia="cs-CZ"/>
        </w:rPr>
        <w:t>. </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Válka, která USA stála více než 750 miliard dolarů a neuvěřitelných 220 tisíc lidských životů, stále probíhá. Za dlouhých 18 let se zde uskutečnilo velké množství válečných zločinů i ze strany USA na místním obyvatelstvu. </w:t>
      </w:r>
      <w:proofErr w:type="spellStart"/>
      <w:r w:rsidRPr="00D54498">
        <w:rPr>
          <w:rFonts w:ascii="Arial" w:eastAsia="Times New Roman" w:hAnsi="Arial" w:cs="Arial"/>
          <w:color w:val="000000"/>
          <w:spacing w:val="-5"/>
          <w:sz w:val="24"/>
          <w:szCs w:val="24"/>
          <w:lang w:eastAsia="cs-CZ"/>
        </w:rPr>
        <w:t>Taliban</w:t>
      </w:r>
      <w:proofErr w:type="spellEnd"/>
      <w:r w:rsidRPr="00D54498">
        <w:rPr>
          <w:rFonts w:ascii="Arial" w:eastAsia="Times New Roman" w:hAnsi="Arial" w:cs="Arial"/>
          <w:color w:val="000000"/>
          <w:spacing w:val="-5"/>
          <w:sz w:val="24"/>
          <w:szCs w:val="24"/>
          <w:lang w:eastAsia="cs-CZ"/>
        </w:rPr>
        <w:t xml:space="preserve"> tak stále drží pevnou pozici v boji, který se zdá být i přes svůj název nekonečný a zcela zbytečný. </w:t>
      </w:r>
    </w:p>
    <w:p w:rsidR="00D54498" w:rsidRPr="00D54498" w:rsidRDefault="00D54498" w:rsidP="00D54498">
      <w:pPr>
        <w:shd w:val="clear" w:color="auto" w:fill="FFFFFF"/>
        <w:spacing w:after="0" w:line="288" w:lineRule="atLeast"/>
        <w:outlineLvl w:val="1"/>
        <w:rPr>
          <w:rFonts w:ascii="Arial" w:eastAsia="Times New Roman" w:hAnsi="Arial" w:cs="Arial"/>
          <w:b/>
          <w:bCs/>
          <w:color w:val="000000"/>
          <w:spacing w:val="-5"/>
          <w:sz w:val="29"/>
          <w:szCs w:val="29"/>
          <w:lang w:eastAsia="cs-CZ"/>
        </w:rPr>
      </w:pPr>
      <w:r w:rsidRPr="00D54498">
        <w:rPr>
          <w:rFonts w:ascii="Arial" w:eastAsia="Times New Roman" w:hAnsi="Arial" w:cs="Arial"/>
          <w:b/>
          <w:bCs/>
          <w:color w:val="000000"/>
          <w:spacing w:val="-5"/>
          <w:sz w:val="29"/>
          <w:szCs w:val="29"/>
          <w:lang w:eastAsia="cs-CZ"/>
        </w:rPr>
        <w:t>Občanská válka v Jižním Súdánu</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Afrika v mnohém země nepoznaná. Nejedná se však o doby, kdy se zde procházel dobrodruh Emil Holub. Od těchto výprav za dobrodružstvím ušla civilizace cestu do velmi neurovnané doby. Probíhající občanská válka v Jižním Súdánu je toho dostatečným důkazem. Stačilo dva roky existence samostatného státu a vypukl konflikt, který má dnes na svědomí přes 400 tisíc obětí. </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Celý válečný spor je etnického charakteru. Prezident Salva </w:t>
      </w:r>
      <w:proofErr w:type="spellStart"/>
      <w:r w:rsidRPr="00D54498">
        <w:rPr>
          <w:rFonts w:ascii="Arial" w:eastAsia="Times New Roman" w:hAnsi="Arial" w:cs="Arial"/>
          <w:color w:val="000000"/>
          <w:spacing w:val="-5"/>
          <w:sz w:val="24"/>
          <w:szCs w:val="24"/>
          <w:lang w:eastAsia="cs-CZ"/>
        </w:rPr>
        <w:t>Kirr</w:t>
      </w:r>
      <w:proofErr w:type="spellEnd"/>
      <w:r w:rsidRPr="00D54498">
        <w:rPr>
          <w:rFonts w:ascii="Arial" w:eastAsia="Times New Roman" w:hAnsi="Arial" w:cs="Arial"/>
          <w:color w:val="000000"/>
          <w:spacing w:val="-5"/>
          <w:sz w:val="24"/>
          <w:szCs w:val="24"/>
          <w:lang w:eastAsia="cs-CZ"/>
        </w:rPr>
        <w:t xml:space="preserve"> z kmene </w:t>
      </w:r>
      <w:proofErr w:type="spellStart"/>
      <w:r w:rsidRPr="00D54498">
        <w:rPr>
          <w:rFonts w:ascii="Arial" w:eastAsia="Times New Roman" w:hAnsi="Arial" w:cs="Arial"/>
          <w:color w:val="000000"/>
          <w:spacing w:val="-5"/>
          <w:sz w:val="24"/>
          <w:szCs w:val="24"/>
          <w:lang w:eastAsia="cs-CZ"/>
        </w:rPr>
        <w:t>Dinků</w:t>
      </w:r>
      <w:proofErr w:type="spellEnd"/>
      <w:r w:rsidRPr="00D54498">
        <w:rPr>
          <w:rFonts w:ascii="Arial" w:eastAsia="Times New Roman" w:hAnsi="Arial" w:cs="Arial"/>
          <w:color w:val="000000"/>
          <w:spacing w:val="-5"/>
          <w:sz w:val="24"/>
          <w:szCs w:val="24"/>
          <w:lang w:eastAsia="cs-CZ"/>
        </w:rPr>
        <w:t xml:space="preserve"> a bývalý viceprezident </w:t>
      </w:r>
      <w:proofErr w:type="spellStart"/>
      <w:r w:rsidRPr="00D54498">
        <w:rPr>
          <w:rFonts w:ascii="Arial" w:eastAsia="Times New Roman" w:hAnsi="Arial" w:cs="Arial"/>
          <w:color w:val="000000"/>
          <w:spacing w:val="-5"/>
          <w:sz w:val="24"/>
          <w:szCs w:val="24"/>
          <w:lang w:eastAsia="cs-CZ"/>
        </w:rPr>
        <w:t>Rieke</w:t>
      </w:r>
      <w:proofErr w:type="spellEnd"/>
      <w:r w:rsidRPr="00D54498">
        <w:rPr>
          <w:rFonts w:ascii="Arial" w:eastAsia="Times New Roman" w:hAnsi="Arial" w:cs="Arial"/>
          <w:color w:val="000000"/>
          <w:spacing w:val="-5"/>
          <w:sz w:val="24"/>
          <w:szCs w:val="24"/>
          <w:lang w:eastAsia="cs-CZ"/>
        </w:rPr>
        <w:t xml:space="preserve"> </w:t>
      </w:r>
      <w:proofErr w:type="spellStart"/>
      <w:r w:rsidRPr="00D54498">
        <w:rPr>
          <w:rFonts w:ascii="Arial" w:eastAsia="Times New Roman" w:hAnsi="Arial" w:cs="Arial"/>
          <w:color w:val="000000"/>
          <w:spacing w:val="-5"/>
          <w:sz w:val="24"/>
          <w:szCs w:val="24"/>
          <w:lang w:eastAsia="cs-CZ"/>
        </w:rPr>
        <w:t>Machar</w:t>
      </w:r>
      <w:proofErr w:type="spellEnd"/>
      <w:r w:rsidRPr="00D54498">
        <w:rPr>
          <w:rFonts w:ascii="Arial" w:eastAsia="Times New Roman" w:hAnsi="Arial" w:cs="Arial"/>
          <w:color w:val="000000"/>
          <w:spacing w:val="-5"/>
          <w:sz w:val="24"/>
          <w:szCs w:val="24"/>
          <w:lang w:eastAsia="cs-CZ"/>
        </w:rPr>
        <w:t xml:space="preserve"> z kmene </w:t>
      </w:r>
      <w:proofErr w:type="spellStart"/>
      <w:r w:rsidRPr="00D54498">
        <w:rPr>
          <w:rFonts w:ascii="Arial" w:eastAsia="Times New Roman" w:hAnsi="Arial" w:cs="Arial"/>
          <w:color w:val="000000"/>
          <w:spacing w:val="-5"/>
          <w:sz w:val="24"/>
          <w:szCs w:val="24"/>
          <w:lang w:eastAsia="cs-CZ"/>
        </w:rPr>
        <w:t>Nuerů</w:t>
      </w:r>
      <w:proofErr w:type="spellEnd"/>
      <w:r w:rsidRPr="00D54498">
        <w:rPr>
          <w:rFonts w:ascii="Arial" w:eastAsia="Times New Roman" w:hAnsi="Arial" w:cs="Arial"/>
          <w:color w:val="000000"/>
          <w:spacing w:val="-5"/>
          <w:sz w:val="24"/>
          <w:szCs w:val="24"/>
          <w:lang w:eastAsia="cs-CZ"/>
        </w:rPr>
        <w:t xml:space="preserve"> se nepohodli takovým způsobem, že již šest let je život v Jižním Súdánu v podstatě nesnesitelným. Za celou dobu konfliktu opustilo zemi 2,5 milionu obyvatel. </w:t>
      </w:r>
    </w:p>
    <w:p w:rsidR="00D54498" w:rsidRPr="00D54498" w:rsidRDefault="00D54498" w:rsidP="00D54498">
      <w:pPr>
        <w:shd w:val="clear" w:color="auto" w:fill="FFFFFF"/>
        <w:spacing w:after="0" w:line="288" w:lineRule="atLeast"/>
        <w:outlineLvl w:val="1"/>
        <w:rPr>
          <w:rFonts w:ascii="Arial" w:eastAsia="Times New Roman" w:hAnsi="Arial" w:cs="Arial"/>
          <w:b/>
          <w:bCs/>
          <w:color w:val="000000"/>
          <w:spacing w:val="-5"/>
          <w:sz w:val="29"/>
          <w:szCs w:val="29"/>
          <w:lang w:eastAsia="cs-CZ"/>
        </w:rPr>
      </w:pPr>
      <w:r w:rsidRPr="00D54498">
        <w:rPr>
          <w:rFonts w:ascii="Arial" w:eastAsia="Times New Roman" w:hAnsi="Arial" w:cs="Arial"/>
          <w:b/>
          <w:bCs/>
          <w:color w:val="000000"/>
          <w:spacing w:val="-5"/>
          <w:sz w:val="29"/>
          <w:szCs w:val="29"/>
          <w:lang w:eastAsia="cs-CZ"/>
        </w:rPr>
        <w:t>Válka v Sýrii</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Celé Arabské jaro v roce 2010 způsobilo ohromnou vlnu nestability ve většině arabských států. Dnes se oči světa po letech neuhašených konfliktů a bojů s Islámským státem otáčejí znovu na Sýrii. Síla Islámského státu v posledních letech uvadala, ale osudné odstoupení USA z pohraničí Sýrie a Turecka má dnes za vinu brutální a tragický vstup vojsk pod vedením prezidenta </w:t>
      </w:r>
      <w:proofErr w:type="spellStart"/>
      <w:r w:rsidRPr="00D54498">
        <w:rPr>
          <w:rFonts w:ascii="Arial" w:eastAsia="Times New Roman" w:hAnsi="Arial" w:cs="Arial"/>
          <w:color w:val="000000"/>
          <w:spacing w:val="-5"/>
          <w:sz w:val="24"/>
          <w:szCs w:val="24"/>
          <w:lang w:eastAsia="cs-CZ"/>
        </w:rPr>
        <w:t>Erdogana</w:t>
      </w:r>
      <w:proofErr w:type="spellEnd"/>
      <w:r w:rsidRPr="00D54498">
        <w:rPr>
          <w:rFonts w:ascii="Arial" w:eastAsia="Times New Roman" w:hAnsi="Arial" w:cs="Arial"/>
          <w:color w:val="000000"/>
          <w:spacing w:val="-5"/>
          <w:sz w:val="24"/>
          <w:szCs w:val="24"/>
          <w:lang w:eastAsia="cs-CZ"/>
        </w:rPr>
        <w:t xml:space="preserve">. Turecko se tak pouští do likvidace Kurdů a celé oblasti severní Sýrie. Tu chce údajně </w:t>
      </w:r>
      <w:proofErr w:type="spellStart"/>
      <w:r w:rsidRPr="00D54498">
        <w:rPr>
          <w:rFonts w:ascii="Arial" w:eastAsia="Times New Roman" w:hAnsi="Arial" w:cs="Arial"/>
          <w:color w:val="000000"/>
          <w:spacing w:val="-5"/>
          <w:sz w:val="24"/>
          <w:szCs w:val="24"/>
          <w:lang w:eastAsia="cs-CZ"/>
        </w:rPr>
        <w:t>Erdogan</w:t>
      </w:r>
      <w:proofErr w:type="spellEnd"/>
      <w:r w:rsidRPr="00D54498">
        <w:rPr>
          <w:rFonts w:ascii="Arial" w:eastAsia="Times New Roman" w:hAnsi="Arial" w:cs="Arial"/>
          <w:color w:val="000000"/>
          <w:spacing w:val="-5"/>
          <w:sz w:val="24"/>
          <w:szCs w:val="24"/>
          <w:lang w:eastAsia="cs-CZ"/>
        </w:rPr>
        <w:t xml:space="preserve"> využít pro miliony uprchlíků z Afriky, kteří by podle něj jinak zamířili do Evropy. </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r w:rsidRPr="00D54498">
        <w:rPr>
          <w:rFonts w:ascii="Arial" w:eastAsia="Times New Roman" w:hAnsi="Arial" w:cs="Arial"/>
          <w:color w:val="000000"/>
          <w:spacing w:val="-5"/>
          <w:sz w:val="24"/>
          <w:szCs w:val="24"/>
          <w:lang w:eastAsia="cs-CZ"/>
        </w:rPr>
        <w:t xml:space="preserve">Válka v Sýrii je jeden z nejméně přehledných válečných konfliktů. Vláda </w:t>
      </w:r>
      <w:proofErr w:type="spellStart"/>
      <w:r w:rsidRPr="00D54498">
        <w:rPr>
          <w:rFonts w:ascii="Arial" w:eastAsia="Times New Roman" w:hAnsi="Arial" w:cs="Arial"/>
          <w:color w:val="000000"/>
          <w:spacing w:val="-5"/>
          <w:sz w:val="24"/>
          <w:szCs w:val="24"/>
          <w:lang w:eastAsia="cs-CZ"/>
        </w:rPr>
        <w:t>Bašara</w:t>
      </w:r>
      <w:proofErr w:type="spellEnd"/>
      <w:r w:rsidRPr="00D54498">
        <w:rPr>
          <w:rFonts w:ascii="Arial" w:eastAsia="Times New Roman" w:hAnsi="Arial" w:cs="Arial"/>
          <w:color w:val="000000"/>
          <w:spacing w:val="-5"/>
          <w:sz w:val="24"/>
          <w:szCs w:val="24"/>
          <w:lang w:eastAsia="cs-CZ"/>
        </w:rPr>
        <w:t xml:space="preserve"> </w:t>
      </w:r>
      <w:proofErr w:type="spellStart"/>
      <w:r w:rsidRPr="00D54498">
        <w:rPr>
          <w:rFonts w:ascii="Arial" w:eastAsia="Times New Roman" w:hAnsi="Arial" w:cs="Arial"/>
          <w:color w:val="000000"/>
          <w:spacing w:val="-5"/>
          <w:sz w:val="24"/>
          <w:szCs w:val="24"/>
          <w:lang w:eastAsia="cs-CZ"/>
        </w:rPr>
        <w:t>al</w:t>
      </w:r>
      <w:proofErr w:type="spellEnd"/>
      <w:r w:rsidRPr="00D54498">
        <w:rPr>
          <w:rFonts w:ascii="Arial" w:eastAsia="Times New Roman" w:hAnsi="Arial" w:cs="Arial"/>
          <w:color w:val="000000"/>
          <w:spacing w:val="-5"/>
          <w:sz w:val="24"/>
          <w:szCs w:val="24"/>
          <w:lang w:eastAsia="cs-CZ"/>
        </w:rPr>
        <w:t>-</w:t>
      </w:r>
      <w:proofErr w:type="spellStart"/>
      <w:r w:rsidRPr="00D54498">
        <w:rPr>
          <w:rFonts w:ascii="Arial" w:eastAsia="Times New Roman" w:hAnsi="Arial" w:cs="Arial"/>
          <w:color w:val="000000"/>
          <w:spacing w:val="-5"/>
          <w:sz w:val="24"/>
          <w:szCs w:val="24"/>
          <w:lang w:eastAsia="cs-CZ"/>
        </w:rPr>
        <w:t>Asada</w:t>
      </w:r>
      <w:proofErr w:type="spellEnd"/>
      <w:r w:rsidRPr="00D54498">
        <w:rPr>
          <w:rFonts w:ascii="Arial" w:eastAsia="Times New Roman" w:hAnsi="Arial" w:cs="Arial"/>
          <w:color w:val="000000"/>
          <w:spacing w:val="-5"/>
          <w:sz w:val="24"/>
          <w:szCs w:val="24"/>
          <w:lang w:eastAsia="cs-CZ"/>
        </w:rPr>
        <w:t xml:space="preserve"> se snažila ozbrojeně potlačit demonstrace v rámci arabského jara, ale dnes je situace </w:t>
      </w:r>
      <w:r w:rsidRPr="00D54498">
        <w:rPr>
          <w:rFonts w:ascii="Arial" w:eastAsia="Times New Roman" w:hAnsi="Arial" w:cs="Arial"/>
          <w:color w:val="000000"/>
          <w:spacing w:val="-5"/>
          <w:sz w:val="24"/>
          <w:szCs w:val="24"/>
          <w:lang w:eastAsia="cs-CZ"/>
        </w:rPr>
        <w:lastRenderedPageBreak/>
        <w:t xml:space="preserve">taková, že syrští Kurdové usilují o </w:t>
      </w:r>
      <w:proofErr w:type="spellStart"/>
      <w:r w:rsidRPr="00D54498">
        <w:rPr>
          <w:rFonts w:ascii="Arial" w:eastAsia="Times New Roman" w:hAnsi="Arial" w:cs="Arial"/>
          <w:color w:val="000000"/>
          <w:spacing w:val="-5"/>
          <w:sz w:val="24"/>
          <w:szCs w:val="24"/>
          <w:lang w:eastAsia="cs-CZ"/>
        </w:rPr>
        <w:t>autonomitu</w:t>
      </w:r>
      <w:proofErr w:type="spellEnd"/>
      <w:r w:rsidRPr="00D54498">
        <w:rPr>
          <w:rFonts w:ascii="Arial" w:eastAsia="Times New Roman" w:hAnsi="Arial" w:cs="Arial"/>
          <w:color w:val="000000"/>
          <w:spacing w:val="-5"/>
          <w:sz w:val="24"/>
          <w:szCs w:val="24"/>
          <w:lang w:eastAsia="cs-CZ"/>
        </w:rPr>
        <w:t xml:space="preserve"> a do nedávné doby válčili po boku USA proti Islámskému státu. </w:t>
      </w:r>
    </w:p>
    <w:p w:rsidR="00D54498" w:rsidRPr="00D54498" w:rsidRDefault="00D54498" w:rsidP="00D54498">
      <w:pPr>
        <w:shd w:val="clear" w:color="auto" w:fill="FFFFFF"/>
        <w:spacing w:after="120" w:line="240" w:lineRule="auto"/>
        <w:rPr>
          <w:rFonts w:ascii="Arial" w:eastAsia="Times New Roman" w:hAnsi="Arial" w:cs="Arial"/>
          <w:color w:val="000000"/>
          <w:spacing w:val="-5"/>
          <w:sz w:val="24"/>
          <w:szCs w:val="24"/>
          <w:lang w:eastAsia="cs-CZ"/>
        </w:rPr>
      </w:pPr>
      <w:proofErr w:type="spellStart"/>
      <w:r w:rsidRPr="00D54498">
        <w:rPr>
          <w:rFonts w:ascii="Arial" w:eastAsia="Times New Roman" w:hAnsi="Arial" w:cs="Arial"/>
          <w:color w:val="000000"/>
          <w:spacing w:val="-5"/>
          <w:sz w:val="24"/>
          <w:szCs w:val="24"/>
          <w:lang w:eastAsia="cs-CZ"/>
        </w:rPr>
        <w:t>Trump</w:t>
      </w:r>
      <w:proofErr w:type="spellEnd"/>
      <w:r w:rsidRPr="00D54498">
        <w:rPr>
          <w:rFonts w:ascii="Arial" w:eastAsia="Times New Roman" w:hAnsi="Arial" w:cs="Arial"/>
          <w:color w:val="000000"/>
          <w:spacing w:val="-5"/>
          <w:sz w:val="24"/>
          <w:szCs w:val="24"/>
          <w:lang w:eastAsia="cs-CZ"/>
        </w:rPr>
        <w:t xml:space="preserve"> však území opustil a Turecko tak začalo naplňovat svůj plán o zóně pro Syrské uprchlíky. Kurdové tak musí opustit celé území severní Sýrie, jinak bude nadále pokračovat tento tragický válečný konflikt. Jak se situace v Sýrii bude vyvíjet, je otázkou dní, měsíců a možná i let. Na světě však pravděpodobně neexistuje místo, které by bylo v takovém chaosu a ochromeno tragédií.</w:t>
      </w:r>
    </w:p>
    <w:p w:rsidR="004E1C9E" w:rsidRDefault="004E1C9E"/>
    <w:sectPr w:rsidR="004E1C9E" w:rsidSect="004E1C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D54498"/>
    <w:rsid w:val="004E1C9E"/>
    <w:rsid w:val="00D5449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1C9E"/>
  </w:style>
  <w:style w:type="paragraph" w:styleId="Nadpis1">
    <w:name w:val="heading 1"/>
    <w:basedOn w:val="Normln"/>
    <w:link w:val="Nadpis1Char"/>
    <w:uiPriority w:val="9"/>
    <w:qFormat/>
    <w:rsid w:val="00D544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D5449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54498"/>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D54498"/>
    <w:rPr>
      <w:rFonts w:ascii="Times New Roman" w:eastAsia="Times New Roman" w:hAnsi="Times New Roman" w:cs="Times New Roman"/>
      <w:b/>
      <w:bCs/>
      <w:sz w:val="36"/>
      <w:szCs w:val="36"/>
      <w:lang w:eastAsia="cs-CZ"/>
    </w:rPr>
  </w:style>
  <w:style w:type="paragraph" w:styleId="Normlnweb">
    <w:name w:val="Normal (Web)"/>
    <w:basedOn w:val="Normln"/>
    <w:uiPriority w:val="99"/>
    <w:semiHidden/>
    <w:unhideWhenUsed/>
    <w:rsid w:val="00D5449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D54498"/>
    <w:rPr>
      <w:color w:val="0000FF"/>
      <w:u w:val="single"/>
    </w:rPr>
  </w:style>
  <w:style w:type="paragraph" w:styleId="Textbubliny">
    <w:name w:val="Balloon Text"/>
    <w:basedOn w:val="Normln"/>
    <w:link w:val="TextbublinyChar"/>
    <w:uiPriority w:val="99"/>
    <w:semiHidden/>
    <w:unhideWhenUsed/>
    <w:rsid w:val="00D544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44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5465364">
      <w:bodyDiv w:val="1"/>
      <w:marLeft w:val="0"/>
      <w:marRight w:val="0"/>
      <w:marTop w:val="0"/>
      <w:marBottom w:val="0"/>
      <w:divBdr>
        <w:top w:val="none" w:sz="0" w:space="0" w:color="auto"/>
        <w:left w:val="none" w:sz="0" w:space="0" w:color="auto"/>
        <w:bottom w:val="none" w:sz="0" w:space="0" w:color="auto"/>
        <w:right w:val="none" w:sz="0" w:space="0" w:color="auto"/>
      </w:divBdr>
      <w:divsChild>
        <w:div w:id="90854423">
          <w:marLeft w:val="0"/>
          <w:marRight w:val="0"/>
          <w:marTop w:val="0"/>
          <w:marBottom w:val="0"/>
          <w:divBdr>
            <w:top w:val="none" w:sz="0" w:space="0" w:color="auto"/>
            <w:left w:val="none" w:sz="0" w:space="0" w:color="auto"/>
            <w:bottom w:val="none" w:sz="0" w:space="0" w:color="auto"/>
            <w:right w:val="none" w:sz="0" w:space="0" w:color="auto"/>
          </w:divBdr>
          <w:divsChild>
            <w:div w:id="1521771844">
              <w:marLeft w:val="0"/>
              <w:marRight w:val="0"/>
              <w:marTop w:val="0"/>
              <w:marBottom w:val="0"/>
              <w:divBdr>
                <w:top w:val="none" w:sz="0" w:space="0" w:color="auto"/>
                <w:left w:val="none" w:sz="0" w:space="0" w:color="auto"/>
                <w:bottom w:val="none" w:sz="0" w:space="0" w:color="auto"/>
                <w:right w:val="none" w:sz="0" w:space="0" w:color="auto"/>
              </w:divBdr>
              <w:divsChild>
                <w:div w:id="662860003">
                  <w:marLeft w:val="0"/>
                  <w:marRight w:val="0"/>
                  <w:marTop w:val="0"/>
                  <w:marBottom w:val="0"/>
                  <w:divBdr>
                    <w:top w:val="none" w:sz="0" w:space="0" w:color="auto"/>
                    <w:left w:val="none" w:sz="0" w:space="0" w:color="auto"/>
                    <w:bottom w:val="none" w:sz="0" w:space="0" w:color="auto"/>
                    <w:right w:val="none" w:sz="0" w:space="0" w:color="auto"/>
                  </w:divBdr>
                  <w:divsChild>
                    <w:div w:id="1804228388">
                      <w:marLeft w:val="0"/>
                      <w:marRight w:val="0"/>
                      <w:marTop w:val="0"/>
                      <w:marBottom w:val="0"/>
                      <w:divBdr>
                        <w:top w:val="none" w:sz="0" w:space="0" w:color="auto"/>
                        <w:left w:val="none" w:sz="0" w:space="0" w:color="auto"/>
                        <w:bottom w:val="none" w:sz="0" w:space="0" w:color="auto"/>
                        <w:right w:val="none" w:sz="0" w:space="0" w:color="auto"/>
                      </w:divBdr>
                      <w:divsChild>
                        <w:div w:id="839737310">
                          <w:marLeft w:val="0"/>
                          <w:marRight w:val="0"/>
                          <w:marTop w:val="0"/>
                          <w:marBottom w:val="0"/>
                          <w:divBdr>
                            <w:top w:val="none" w:sz="0" w:space="0" w:color="auto"/>
                            <w:left w:val="none" w:sz="0" w:space="0" w:color="auto"/>
                            <w:bottom w:val="none" w:sz="0" w:space="0" w:color="auto"/>
                            <w:right w:val="none" w:sz="0" w:space="0" w:color="auto"/>
                          </w:divBdr>
                          <w:divsChild>
                            <w:div w:id="2036735931">
                              <w:marLeft w:val="0"/>
                              <w:marRight w:val="0"/>
                              <w:marTop w:val="0"/>
                              <w:marBottom w:val="120"/>
                              <w:divBdr>
                                <w:top w:val="none" w:sz="0" w:space="0" w:color="auto"/>
                                <w:left w:val="none" w:sz="0" w:space="0" w:color="auto"/>
                                <w:bottom w:val="none" w:sz="0" w:space="0" w:color="auto"/>
                                <w:right w:val="none" w:sz="0" w:space="0" w:color="auto"/>
                              </w:divBdr>
                            </w:div>
                            <w:div w:id="1037899344">
                              <w:marLeft w:val="0"/>
                              <w:marRight w:val="0"/>
                              <w:marTop w:val="0"/>
                              <w:marBottom w:val="240"/>
                              <w:divBdr>
                                <w:top w:val="none" w:sz="0" w:space="0" w:color="auto"/>
                                <w:left w:val="none" w:sz="0" w:space="0" w:color="auto"/>
                                <w:bottom w:val="none" w:sz="0" w:space="0" w:color="auto"/>
                                <w:right w:val="none" w:sz="0" w:space="0" w:color="auto"/>
                              </w:divBdr>
                              <w:divsChild>
                                <w:div w:id="1456678429">
                                  <w:marLeft w:val="0"/>
                                  <w:marRight w:val="0"/>
                                  <w:marTop w:val="0"/>
                                  <w:marBottom w:val="0"/>
                                  <w:divBdr>
                                    <w:top w:val="none" w:sz="0" w:space="0" w:color="auto"/>
                                    <w:left w:val="none" w:sz="0" w:space="0" w:color="auto"/>
                                    <w:bottom w:val="none" w:sz="0" w:space="0" w:color="auto"/>
                                    <w:right w:val="none" w:sz="0" w:space="0" w:color="auto"/>
                                  </w:divBdr>
                                </w:div>
                              </w:divsChild>
                            </w:div>
                            <w:div w:id="1938102334">
                              <w:marLeft w:val="0"/>
                              <w:marRight w:val="0"/>
                              <w:marTop w:val="0"/>
                              <w:marBottom w:val="0"/>
                              <w:divBdr>
                                <w:top w:val="none" w:sz="0" w:space="0" w:color="auto"/>
                                <w:left w:val="none" w:sz="0" w:space="0" w:color="auto"/>
                                <w:bottom w:val="none" w:sz="0" w:space="0" w:color="auto"/>
                                <w:right w:val="none" w:sz="0" w:space="0" w:color="auto"/>
                              </w:divBdr>
                              <w:divsChild>
                                <w:div w:id="1982540295">
                                  <w:marLeft w:val="0"/>
                                  <w:marRight w:val="0"/>
                                  <w:marTop w:val="0"/>
                                  <w:marBottom w:val="0"/>
                                  <w:divBdr>
                                    <w:top w:val="none" w:sz="0" w:space="0" w:color="auto"/>
                                    <w:left w:val="none" w:sz="0" w:space="0" w:color="auto"/>
                                    <w:bottom w:val="none" w:sz="0" w:space="0" w:color="auto"/>
                                    <w:right w:val="none" w:sz="0" w:space="0" w:color="auto"/>
                                  </w:divBdr>
                                  <w:divsChild>
                                    <w:div w:id="918444011">
                                      <w:marLeft w:val="0"/>
                                      <w:marRight w:val="0"/>
                                      <w:marTop w:val="0"/>
                                      <w:marBottom w:val="0"/>
                                      <w:divBdr>
                                        <w:top w:val="none" w:sz="0" w:space="0" w:color="auto"/>
                                        <w:left w:val="none" w:sz="0" w:space="0" w:color="auto"/>
                                        <w:bottom w:val="none" w:sz="0" w:space="0" w:color="auto"/>
                                        <w:right w:val="none" w:sz="0" w:space="0" w:color="auto"/>
                                      </w:divBdr>
                                      <w:divsChild>
                                        <w:div w:id="1805468074">
                                          <w:marLeft w:val="0"/>
                                          <w:marRight w:val="0"/>
                                          <w:marTop w:val="0"/>
                                          <w:marBottom w:val="0"/>
                                          <w:divBdr>
                                            <w:top w:val="none" w:sz="0" w:space="0" w:color="auto"/>
                                            <w:left w:val="none" w:sz="0" w:space="0" w:color="auto"/>
                                            <w:bottom w:val="none" w:sz="0" w:space="0" w:color="auto"/>
                                            <w:right w:val="none" w:sz="0" w:space="0" w:color="auto"/>
                                          </w:divBdr>
                                          <w:divsChild>
                                            <w:div w:id="2130972284">
                                              <w:marLeft w:val="0"/>
                                              <w:marRight w:val="0"/>
                                              <w:marTop w:val="0"/>
                                              <w:marBottom w:val="0"/>
                                              <w:divBdr>
                                                <w:top w:val="none" w:sz="0" w:space="0" w:color="auto"/>
                                                <w:left w:val="none" w:sz="0" w:space="0" w:color="auto"/>
                                                <w:bottom w:val="none" w:sz="0" w:space="0" w:color="auto"/>
                                                <w:right w:val="none" w:sz="0" w:space="0" w:color="auto"/>
                                              </w:divBdr>
                                            </w:div>
                                            <w:div w:id="1147430411">
                                              <w:marLeft w:val="0"/>
                                              <w:marRight w:val="0"/>
                                              <w:marTop w:val="0"/>
                                              <w:marBottom w:val="324"/>
                                              <w:divBdr>
                                                <w:top w:val="none" w:sz="0" w:space="0" w:color="auto"/>
                                                <w:left w:val="none" w:sz="0" w:space="0" w:color="auto"/>
                                                <w:bottom w:val="none" w:sz="0" w:space="0" w:color="auto"/>
                                                <w:right w:val="none" w:sz="0" w:space="0" w:color="auto"/>
                                              </w:divBdr>
                                              <w:divsChild>
                                                <w:div w:id="1576167349">
                                                  <w:marLeft w:val="0"/>
                                                  <w:marRight w:val="0"/>
                                                  <w:marTop w:val="0"/>
                                                  <w:marBottom w:val="0"/>
                                                  <w:divBdr>
                                                    <w:top w:val="none" w:sz="0" w:space="0" w:color="auto"/>
                                                    <w:left w:val="none" w:sz="0" w:space="0" w:color="auto"/>
                                                    <w:bottom w:val="none" w:sz="0" w:space="0" w:color="auto"/>
                                                    <w:right w:val="none" w:sz="0" w:space="0" w:color="auto"/>
                                                  </w:divBdr>
                                                  <w:divsChild>
                                                    <w:div w:id="684749162">
                                                      <w:marLeft w:val="162"/>
                                                      <w:marRight w:val="0"/>
                                                      <w:marTop w:val="0"/>
                                                      <w:marBottom w:val="0"/>
                                                      <w:divBdr>
                                                        <w:top w:val="none" w:sz="0" w:space="0" w:color="auto"/>
                                                        <w:left w:val="none" w:sz="0" w:space="0" w:color="auto"/>
                                                        <w:bottom w:val="none" w:sz="0" w:space="0" w:color="auto"/>
                                                        <w:right w:val="none" w:sz="0" w:space="0" w:color="auto"/>
                                                      </w:divBdr>
                                                      <w:divsChild>
                                                        <w:div w:id="1143543824">
                                                          <w:marLeft w:val="0"/>
                                                          <w:marRight w:val="0"/>
                                                          <w:marTop w:val="0"/>
                                                          <w:marBottom w:val="0"/>
                                                          <w:divBdr>
                                                            <w:top w:val="none" w:sz="0" w:space="0" w:color="auto"/>
                                                            <w:left w:val="none" w:sz="0" w:space="0" w:color="auto"/>
                                                            <w:bottom w:val="none" w:sz="0" w:space="0" w:color="auto"/>
                                                            <w:right w:val="none" w:sz="0" w:space="0" w:color="auto"/>
                                                          </w:divBdr>
                                                        </w:div>
                                                      </w:divsChild>
                                                    </w:div>
                                                    <w:div w:id="44219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856619">
                              <w:marLeft w:val="0"/>
                              <w:marRight w:val="0"/>
                              <w:marTop w:val="0"/>
                              <w:marBottom w:val="0"/>
                              <w:divBdr>
                                <w:top w:val="none" w:sz="0" w:space="0" w:color="auto"/>
                                <w:left w:val="none" w:sz="0" w:space="0" w:color="auto"/>
                                <w:bottom w:val="none" w:sz="0" w:space="0" w:color="auto"/>
                                <w:right w:val="none" w:sz="0" w:space="0" w:color="auto"/>
                              </w:divBdr>
                              <w:divsChild>
                                <w:div w:id="435178313">
                                  <w:marLeft w:val="0"/>
                                  <w:marRight w:val="0"/>
                                  <w:marTop w:val="0"/>
                                  <w:marBottom w:val="0"/>
                                  <w:divBdr>
                                    <w:top w:val="none" w:sz="0" w:space="0" w:color="auto"/>
                                    <w:left w:val="none" w:sz="0" w:space="0" w:color="auto"/>
                                    <w:bottom w:val="none" w:sz="0" w:space="0" w:color="auto"/>
                                    <w:right w:val="none" w:sz="0" w:space="0" w:color="auto"/>
                                  </w:divBdr>
                                  <w:divsChild>
                                    <w:div w:id="1940408572">
                                      <w:marLeft w:val="0"/>
                                      <w:marRight w:val="0"/>
                                      <w:marTop w:val="0"/>
                                      <w:marBottom w:val="240"/>
                                      <w:divBdr>
                                        <w:top w:val="none" w:sz="0" w:space="0" w:color="auto"/>
                                        <w:left w:val="none" w:sz="0" w:space="0" w:color="auto"/>
                                        <w:bottom w:val="none" w:sz="0" w:space="0" w:color="auto"/>
                                        <w:right w:val="none" w:sz="0" w:space="0" w:color="auto"/>
                                      </w:divBdr>
                                      <w:divsChild>
                                        <w:div w:id="1444224941">
                                          <w:marLeft w:val="0"/>
                                          <w:marRight w:val="324"/>
                                          <w:marTop w:val="0"/>
                                          <w:marBottom w:val="0"/>
                                          <w:divBdr>
                                            <w:top w:val="none" w:sz="0" w:space="0" w:color="auto"/>
                                            <w:left w:val="none" w:sz="0" w:space="0" w:color="auto"/>
                                            <w:bottom w:val="none" w:sz="0" w:space="0" w:color="auto"/>
                                            <w:right w:val="none" w:sz="0" w:space="0" w:color="auto"/>
                                          </w:divBdr>
                                          <w:divsChild>
                                            <w:div w:id="1293554651">
                                              <w:marLeft w:val="0"/>
                                              <w:marRight w:val="0"/>
                                              <w:marTop w:val="0"/>
                                              <w:marBottom w:val="0"/>
                                              <w:divBdr>
                                                <w:top w:val="none" w:sz="0" w:space="0" w:color="auto"/>
                                                <w:left w:val="none" w:sz="0" w:space="0" w:color="auto"/>
                                                <w:bottom w:val="none" w:sz="0" w:space="0" w:color="auto"/>
                                                <w:right w:val="none" w:sz="0" w:space="0" w:color="auto"/>
                                              </w:divBdr>
                                              <w:divsChild>
                                                <w:div w:id="5766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tidoma.cz/fotogalerie/valky-ve-svete-53917"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tidoma.cz/fotogalerie/valky-ve-svete-53917#back=/node/53918" TargetMode="External"/><Relationship Id="rId5" Type="http://schemas.openxmlformats.org/officeDocument/2006/relationships/hyperlink" Target="mailto:@?subject=V%C3%A1lky%20v%20sou%C4%8Dasn%C3%A9m%20sv%C4%9Bt%C4%9B.%20S%C3%BDrie%20nen%C3%AD%20jedin%C3%BDm%20m%C3%ADstem%2C%20kde%20prob%C3%ADh%C3%A1%20ozbrojen%C3%BD%20konflikt&amp;body=https%3A%2F%2Fwww.ctidoma.cz%2Fnode%2F53918" TargetMode="External"/><Relationship Id="rId10" Type="http://schemas.openxmlformats.org/officeDocument/2006/relationships/theme" Target="theme/theme1.xml"/><Relationship Id="rId4" Type="http://schemas.openxmlformats.org/officeDocument/2006/relationships/hyperlink" Target="http://facebook.com/sharer.php?u=https%3A%2F%2Fwww.ctidoma.cz%2Fnode%2F53918&amp;t=V%C3%A1lky%20v%20sou%C4%8Dasn%C3%A9m%20sv%C4%9Bt%C4%9B.%20S%C3%BDrie%20nen%C3%AD%20jedin%C3%BDm%20m%C3%ADstem%2C%20kde%20prob%C3%ADh%C3%A1%20ozbrojen%C3%BD%20konflikt" TargetMode="Externa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895</Words>
  <Characters>5283</Characters>
  <Application>Microsoft Office Word</Application>
  <DocSecurity>0</DocSecurity>
  <Lines>44</Lines>
  <Paragraphs>12</Paragraphs>
  <ScaleCrop>false</ScaleCrop>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2019-12-28T08:09:00Z</dcterms:created>
  <dcterms:modified xsi:type="dcterms:W3CDTF">2019-12-28T08:10:00Z</dcterms:modified>
</cp:coreProperties>
</file>