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72" w:rsidRDefault="002D7348">
      <w:r>
        <w:t xml:space="preserve">Týden od </w:t>
      </w:r>
      <w:proofErr w:type="gramStart"/>
      <w:r>
        <w:t>8.6</w:t>
      </w:r>
      <w:proofErr w:type="gramEnd"/>
      <w:r>
        <w:t>. , hezké dny, Petr Steinocher</w:t>
      </w:r>
    </w:p>
    <w:p w:rsidR="002D7348" w:rsidRDefault="002D7348">
      <w:pPr>
        <w:rPr>
          <w:u w:val="single"/>
          <w:vertAlign w:val="subscript"/>
        </w:rPr>
      </w:pPr>
      <w:r w:rsidRPr="002D7348">
        <w:rPr>
          <w:u w:val="single"/>
        </w:rPr>
        <w:t>Torricelliho pokus – určení atmosférického tlaku p</w:t>
      </w:r>
      <w:r w:rsidRPr="002D7348">
        <w:rPr>
          <w:u w:val="single"/>
          <w:vertAlign w:val="subscript"/>
        </w:rPr>
        <w:t>a</w:t>
      </w:r>
    </w:p>
    <w:p w:rsidR="002D7348" w:rsidRDefault="002D7348">
      <w:pPr>
        <w:rPr>
          <w:lang w:val="en-GB"/>
        </w:rPr>
      </w:pPr>
      <w:r>
        <w:t xml:space="preserve">Torricelli ponořil  trubici na jednom konci zatavenou  a naplněnou rtutí do nádoby se rtutí otevřeným hrdlem. Část rtuti  z trubice </w:t>
      </w:r>
      <w:r w:rsidR="005C55DD">
        <w:t>vytekla</w:t>
      </w:r>
      <w:r>
        <w:t xml:space="preserve">, její výška se ustálila asi na 75 cm.  Proč nevytekla </w:t>
      </w:r>
      <w:proofErr w:type="gramStart"/>
      <w:r>
        <w:t>všechna ? Příčinou</w:t>
      </w:r>
      <w:proofErr w:type="gramEnd"/>
      <w:r>
        <w:t xml:space="preserve"> je </w:t>
      </w:r>
      <w:r>
        <w:rPr>
          <w:lang w:val="en-GB"/>
        </w:rPr>
        <w:t xml:space="preserve">‘  </w:t>
      </w:r>
      <w:r>
        <w:t>zátka</w:t>
      </w:r>
      <w:r>
        <w:rPr>
          <w:lang w:val="en-GB"/>
        </w:rPr>
        <w:t xml:space="preserve"> ‘, je to vlastně atmosférický tlak </w:t>
      </w:r>
      <w:r w:rsidRPr="002D7348">
        <w:rPr>
          <w:u w:val="single"/>
          <w:lang w:val="en-GB"/>
        </w:rPr>
        <w:t>p</w:t>
      </w:r>
      <w:r w:rsidRPr="002D7348">
        <w:rPr>
          <w:u w:val="single"/>
          <w:vertAlign w:val="subscript"/>
          <w:lang w:val="en-GB"/>
        </w:rPr>
        <w:t>a</w:t>
      </w:r>
      <w:r w:rsidRPr="002D7348">
        <w:rPr>
          <w:u w:val="single"/>
          <w:lang w:val="en-GB"/>
        </w:rPr>
        <w:t xml:space="preserve"> </w:t>
      </w:r>
      <w:r>
        <w:rPr>
          <w:lang w:val="en-GB"/>
        </w:rPr>
        <w:t xml:space="preserve"> působící na hladinu rtuti v nádobě. Musí tedy </w:t>
      </w:r>
      <w:proofErr w:type="gramStart"/>
      <w:r>
        <w:rPr>
          <w:lang w:val="en-GB"/>
        </w:rPr>
        <w:t>platit,že</w:t>
      </w:r>
      <w:proofErr w:type="gramEnd"/>
      <w:r>
        <w:rPr>
          <w:lang w:val="en-GB"/>
        </w:rPr>
        <w:t xml:space="preserve"> : p</w:t>
      </w:r>
      <w:r>
        <w:rPr>
          <w:vertAlign w:val="subscript"/>
          <w:lang w:val="en-GB"/>
        </w:rPr>
        <w:t>a</w:t>
      </w:r>
      <w:r>
        <w:rPr>
          <w:lang w:val="en-GB"/>
        </w:rPr>
        <w:t xml:space="preserve"> = p</w:t>
      </w:r>
      <w:r>
        <w:rPr>
          <w:vertAlign w:val="subscript"/>
          <w:lang w:val="en-GB"/>
        </w:rPr>
        <w:t xml:space="preserve">h, </w:t>
      </w:r>
      <w:r>
        <w:rPr>
          <w:lang w:val="en-GB"/>
        </w:rPr>
        <w:t xml:space="preserve">kde </w:t>
      </w:r>
      <w:r w:rsidRPr="002D7348">
        <w:rPr>
          <w:u w:val="single"/>
          <w:lang w:val="en-GB"/>
        </w:rPr>
        <w:t>p</w:t>
      </w:r>
      <w:r w:rsidRPr="002D7348">
        <w:rPr>
          <w:u w:val="single"/>
          <w:vertAlign w:val="subscript"/>
          <w:lang w:val="en-GB"/>
        </w:rPr>
        <w:t>h</w:t>
      </w:r>
      <w:r>
        <w:rPr>
          <w:lang w:val="en-GB"/>
        </w:rPr>
        <w:t xml:space="preserve"> je hydrostatický tlak sloupce rtuti v trubici.</w:t>
      </w:r>
    </w:p>
    <w:p w:rsidR="002D7348" w:rsidRDefault="002D7348">
      <w:pPr>
        <w:rPr>
          <w:vertAlign w:val="subscript"/>
          <w:lang w:val="en-GB"/>
        </w:rPr>
      </w:pPr>
      <w:r>
        <w:rPr>
          <w:lang w:val="en-GB"/>
        </w:rPr>
        <w:t>p</w:t>
      </w:r>
      <w:r>
        <w:rPr>
          <w:vertAlign w:val="subscript"/>
          <w:lang w:val="en-GB"/>
        </w:rPr>
        <w:t>a</w:t>
      </w:r>
      <w:r>
        <w:rPr>
          <w:lang w:val="en-GB"/>
        </w:rPr>
        <w:t xml:space="preserve"> = p</w:t>
      </w:r>
      <w:r>
        <w:rPr>
          <w:vertAlign w:val="subscript"/>
          <w:lang w:val="en-GB"/>
        </w:rPr>
        <w:t>h</w:t>
      </w:r>
    </w:p>
    <w:p w:rsidR="002D7348" w:rsidRDefault="002D7348">
      <w:pPr>
        <w:rPr>
          <w:lang w:val="en-GB"/>
        </w:rPr>
      </w:pPr>
      <w:r>
        <w:rPr>
          <w:lang w:val="en-GB"/>
        </w:rPr>
        <w:t>p</w:t>
      </w:r>
      <w:r>
        <w:rPr>
          <w:vertAlign w:val="subscript"/>
          <w:lang w:val="en-GB"/>
        </w:rPr>
        <w:t>a</w:t>
      </w:r>
      <w:r>
        <w:rPr>
          <w:lang w:val="en-GB"/>
        </w:rPr>
        <w:t xml:space="preserve"> = h </w:t>
      </w:r>
      <w:r>
        <w:rPr>
          <w:rFonts w:cstheme="minorHAnsi"/>
          <w:lang w:val="en-GB"/>
        </w:rPr>
        <w:t>ρ</w:t>
      </w:r>
      <w:r w:rsidR="005C55DD">
        <w:rPr>
          <w:lang w:val="en-GB"/>
        </w:rPr>
        <w:t xml:space="preserve"> g</w:t>
      </w:r>
    </w:p>
    <w:p w:rsidR="005C55DD" w:rsidRDefault="005C55DD">
      <w:pPr>
        <w:rPr>
          <w:lang w:val="en-GB"/>
        </w:rPr>
      </w:pPr>
      <w:r>
        <w:rPr>
          <w:lang w:val="en-GB"/>
        </w:rPr>
        <w:t>p</w:t>
      </w:r>
      <w:r>
        <w:rPr>
          <w:vertAlign w:val="subscript"/>
          <w:lang w:val="en-GB"/>
        </w:rPr>
        <w:t>a</w:t>
      </w:r>
      <w:r>
        <w:rPr>
          <w:lang w:val="en-GB"/>
        </w:rPr>
        <w:t xml:space="preserve"> = 0,</w:t>
      </w:r>
      <w:proofErr w:type="gramStart"/>
      <w:r>
        <w:rPr>
          <w:lang w:val="en-GB"/>
        </w:rPr>
        <w:t>75 .</w:t>
      </w:r>
      <w:proofErr w:type="gramEnd"/>
      <w:r>
        <w:rPr>
          <w:lang w:val="en-GB"/>
        </w:rPr>
        <w:t xml:space="preserve"> 13 </w:t>
      </w:r>
      <w:proofErr w:type="gramStart"/>
      <w:r>
        <w:rPr>
          <w:lang w:val="en-GB"/>
        </w:rPr>
        <w:t>500 .</w:t>
      </w:r>
      <w:proofErr w:type="gramEnd"/>
      <w:r>
        <w:rPr>
          <w:lang w:val="en-GB"/>
        </w:rPr>
        <w:t xml:space="preserve"> 10 Pa</w:t>
      </w:r>
    </w:p>
    <w:p w:rsidR="005C55DD" w:rsidRDefault="005C55DD">
      <w:pPr>
        <w:rPr>
          <w:lang w:val="en-GB"/>
        </w:rPr>
      </w:pPr>
      <w:r>
        <w:rPr>
          <w:lang w:val="en-GB"/>
        </w:rPr>
        <w:t>p</w:t>
      </w:r>
      <w:r>
        <w:rPr>
          <w:vertAlign w:val="subscript"/>
          <w:lang w:val="en-GB"/>
        </w:rPr>
        <w:t>a</w:t>
      </w:r>
      <w:r>
        <w:rPr>
          <w:lang w:val="en-GB"/>
        </w:rPr>
        <w:t xml:space="preserve"> = </w:t>
      </w:r>
      <w:r w:rsidRPr="005C55DD">
        <w:rPr>
          <w:u w:val="double"/>
          <w:lang w:val="en-GB"/>
        </w:rPr>
        <w:t>100 000 Pa</w:t>
      </w:r>
      <w:r>
        <w:rPr>
          <w:lang w:val="en-GB"/>
        </w:rPr>
        <w:t xml:space="preserve"> / přibližně/</w:t>
      </w:r>
    </w:p>
    <w:p w:rsidR="005C55DD" w:rsidRDefault="005C55DD">
      <w:pPr>
        <w:rPr>
          <w:lang w:val="en-GB"/>
        </w:rPr>
      </w:pPr>
      <w:r>
        <w:rPr>
          <w:lang w:val="en-GB"/>
        </w:rPr>
        <w:t xml:space="preserve">To je přibližná hodnota atmosférického tlaku </w:t>
      </w:r>
      <w:proofErr w:type="gramStart"/>
      <w:r>
        <w:rPr>
          <w:lang w:val="en-GB"/>
        </w:rPr>
        <w:t>p</w:t>
      </w:r>
      <w:r>
        <w:rPr>
          <w:vertAlign w:val="subscript"/>
          <w:lang w:val="en-GB"/>
        </w:rPr>
        <w:t>a</w:t>
      </w:r>
      <w:r>
        <w:rPr>
          <w:vertAlign w:val="subscript"/>
          <w:lang w:val="en-GB"/>
        </w:rPr>
        <w:t xml:space="preserve"> ,</w:t>
      </w:r>
      <w:proofErr w:type="gramEnd"/>
      <w:r>
        <w:rPr>
          <w:lang w:val="en-GB"/>
        </w:rPr>
        <w:t xml:space="preserve"> ve kterém žijeme. </w:t>
      </w:r>
      <w:proofErr w:type="gramStart"/>
      <w:r>
        <w:rPr>
          <w:lang w:val="en-GB"/>
        </w:rPr>
        <w:t>Pro  fyzikální</w:t>
      </w:r>
      <w:proofErr w:type="gramEnd"/>
      <w:r>
        <w:rPr>
          <w:lang w:val="en-GB"/>
        </w:rPr>
        <w:t xml:space="preserve"> měření se používá tzv. normální </w:t>
      </w:r>
      <w:proofErr w:type="gramStart"/>
      <w:r>
        <w:rPr>
          <w:lang w:val="en-GB"/>
        </w:rPr>
        <w:t>tlak  p</w:t>
      </w:r>
      <w:r>
        <w:rPr>
          <w:vertAlign w:val="subscript"/>
          <w:lang w:val="en-GB"/>
        </w:rPr>
        <w:t>n</w:t>
      </w:r>
      <w:proofErr w:type="gramEnd"/>
      <w:r>
        <w:rPr>
          <w:lang w:val="en-GB"/>
        </w:rPr>
        <w:t xml:space="preserve"> = 101 325 Pa.  Při tomto tlaku je např. určen bod varu vody 100 </w:t>
      </w:r>
      <w:r>
        <w:rPr>
          <w:vertAlign w:val="superscript"/>
          <w:lang w:val="en-GB"/>
        </w:rPr>
        <w:t xml:space="preserve">0 </w:t>
      </w:r>
      <w:r>
        <w:rPr>
          <w:lang w:val="en-GB"/>
        </w:rPr>
        <w:t>C.</w:t>
      </w:r>
    </w:p>
    <w:p w:rsidR="004464DE" w:rsidRDefault="004464DE">
      <w:pPr>
        <w:rPr>
          <w:lang w:val="en-GB"/>
        </w:rPr>
      </w:pPr>
    </w:p>
    <w:p w:rsidR="005C55DD" w:rsidRDefault="005C55DD">
      <w:pPr>
        <w:rPr>
          <w:u w:val="single"/>
          <w:lang w:val="en-GB"/>
        </w:rPr>
      </w:pPr>
      <w:r w:rsidRPr="005C55DD">
        <w:rPr>
          <w:u w:val="single"/>
          <w:lang w:val="en-GB"/>
        </w:rPr>
        <w:t>Archimédův zákon pro plyny</w:t>
      </w:r>
    </w:p>
    <w:p w:rsidR="005C55DD" w:rsidRDefault="005C55DD">
      <w:pPr>
        <w:rPr>
          <w:lang w:val="en-GB"/>
        </w:rPr>
      </w:pPr>
      <w:r>
        <w:rPr>
          <w:lang w:val="en-GB"/>
        </w:rPr>
        <w:t xml:space="preserve">Podobně jako v </w:t>
      </w:r>
      <w:proofErr w:type="gramStart"/>
      <w:r>
        <w:rPr>
          <w:lang w:val="en-GB"/>
        </w:rPr>
        <w:t>kapalinách  platí</w:t>
      </w:r>
      <w:proofErr w:type="gramEnd"/>
      <w:r>
        <w:rPr>
          <w:lang w:val="en-GB"/>
        </w:rPr>
        <w:t xml:space="preserve"> I v plynech Archimédův zákon.  Určení </w:t>
      </w:r>
      <w:r w:rsidRPr="004464DE">
        <w:rPr>
          <w:u w:val="single"/>
          <w:lang w:val="en-GB"/>
        </w:rPr>
        <w:t>Fvz</w:t>
      </w:r>
      <w:r>
        <w:rPr>
          <w:lang w:val="en-GB"/>
        </w:rPr>
        <w:t>:</w:t>
      </w:r>
    </w:p>
    <w:p w:rsidR="005C55DD" w:rsidRDefault="005C55DD">
      <w:pPr>
        <w:rPr>
          <w:lang w:val="en-GB"/>
        </w:rPr>
      </w:pPr>
      <w:r>
        <w:rPr>
          <w:lang w:val="en-GB"/>
        </w:rPr>
        <w:t xml:space="preserve">Fvz = </w:t>
      </w:r>
      <w:r>
        <w:rPr>
          <w:rFonts w:cstheme="minorHAnsi"/>
          <w:lang w:val="en-GB"/>
        </w:rPr>
        <w:t>ρ</w:t>
      </w:r>
      <w:r>
        <w:rPr>
          <w:lang w:val="en-GB"/>
        </w:rPr>
        <w:t xml:space="preserve"> V </w:t>
      </w:r>
      <w:proofErr w:type="gramStart"/>
      <w:r>
        <w:rPr>
          <w:lang w:val="en-GB"/>
        </w:rPr>
        <w:t>g ,</w:t>
      </w:r>
      <w:proofErr w:type="gramEnd"/>
      <w:r>
        <w:rPr>
          <w:lang w:val="en-GB"/>
        </w:rPr>
        <w:t xml:space="preserve"> </w:t>
      </w:r>
      <w:r w:rsidRPr="004464DE">
        <w:rPr>
          <w:rFonts w:cstheme="minorHAnsi"/>
          <w:u w:val="single"/>
          <w:lang w:val="en-GB"/>
        </w:rPr>
        <w:t>ρ</w:t>
      </w:r>
      <w:r>
        <w:rPr>
          <w:lang w:val="en-GB"/>
        </w:rPr>
        <w:t xml:space="preserve"> je hustota plynu</w:t>
      </w:r>
      <w:r w:rsidR="004464DE">
        <w:rPr>
          <w:lang w:val="en-GB"/>
        </w:rPr>
        <w:t>, nebo vzduchu (</w:t>
      </w:r>
      <w:r>
        <w:rPr>
          <w:lang w:val="en-GB"/>
        </w:rPr>
        <w:t xml:space="preserve"> hustota vzduchu je  1,29 kg/m</w:t>
      </w:r>
      <w:r>
        <w:rPr>
          <w:vertAlign w:val="superscript"/>
          <w:lang w:val="en-GB"/>
        </w:rPr>
        <w:t>3</w:t>
      </w:r>
      <w:r w:rsidR="004464DE">
        <w:rPr>
          <w:lang w:val="en-GB"/>
        </w:rPr>
        <w:t>).</w:t>
      </w:r>
    </w:p>
    <w:p w:rsidR="004464DE" w:rsidRDefault="004464DE">
      <w:pPr>
        <w:rPr>
          <w:lang w:val="en-GB"/>
        </w:rPr>
      </w:pPr>
    </w:p>
    <w:p w:rsidR="004464DE" w:rsidRDefault="004464DE">
      <w:pPr>
        <w:rPr>
          <w:lang w:val="en-GB"/>
        </w:rPr>
      </w:pPr>
      <w:proofErr w:type="gramStart"/>
      <w:r w:rsidRPr="004464DE">
        <w:rPr>
          <w:u w:val="single"/>
          <w:lang w:val="en-GB"/>
        </w:rPr>
        <w:t>Přetlak  v</w:t>
      </w:r>
      <w:proofErr w:type="gramEnd"/>
      <w:r w:rsidRPr="004464DE">
        <w:rPr>
          <w:u w:val="single"/>
          <w:lang w:val="en-GB"/>
        </w:rPr>
        <w:t xml:space="preserve"> nádobě</w:t>
      </w:r>
      <w:r>
        <w:rPr>
          <w:u w:val="single"/>
          <w:lang w:val="en-GB"/>
        </w:rPr>
        <w:t xml:space="preserve"> </w:t>
      </w:r>
      <w:r>
        <w:rPr>
          <w:lang w:val="en-GB"/>
        </w:rPr>
        <w:t xml:space="preserve">– je  tehdy, je-li v nádobě větší tlak než okolní  atmosférický tlak  </w:t>
      </w:r>
      <w:r w:rsidRPr="004464DE">
        <w:rPr>
          <w:u w:val="single"/>
          <w:lang w:val="en-GB"/>
        </w:rPr>
        <w:t>p</w:t>
      </w:r>
      <w:r w:rsidRPr="004464DE">
        <w:rPr>
          <w:u w:val="single"/>
          <w:vertAlign w:val="subscript"/>
          <w:lang w:val="en-GB"/>
        </w:rPr>
        <w:t>a</w:t>
      </w:r>
      <w:r>
        <w:rPr>
          <w:lang w:val="en-GB"/>
        </w:rPr>
        <w:t xml:space="preserve"> např. pneumatika.</w:t>
      </w:r>
      <w:bookmarkStart w:id="0" w:name="_GoBack"/>
      <w:bookmarkEnd w:id="0"/>
    </w:p>
    <w:p w:rsidR="004464DE" w:rsidRPr="004464DE" w:rsidRDefault="004464DE" w:rsidP="004464DE">
      <w:pPr>
        <w:rPr>
          <w:lang w:val="en-GB"/>
        </w:rPr>
      </w:pPr>
      <w:proofErr w:type="gramStart"/>
      <w:r>
        <w:rPr>
          <w:u w:val="single"/>
          <w:lang w:val="en-GB"/>
        </w:rPr>
        <w:t>Podtlak</w:t>
      </w:r>
      <w:r w:rsidRPr="004464DE">
        <w:rPr>
          <w:u w:val="single"/>
          <w:lang w:val="en-GB"/>
        </w:rPr>
        <w:t xml:space="preserve">  v</w:t>
      </w:r>
      <w:proofErr w:type="gramEnd"/>
      <w:r w:rsidRPr="004464DE">
        <w:rPr>
          <w:u w:val="single"/>
          <w:lang w:val="en-GB"/>
        </w:rPr>
        <w:t xml:space="preserve"> nádobě</w:t>
      </w:r>
      <w:r>
        <w:rPr>
          <w:u w:val="single"/>
          <w:lang w:val="en-GB"/>
        </w:rPr>
        <w:t xml:space="preserve"> </w:t>
      </w:r>
      <w:r>
        <w:rPr>
          <w:lang w:val="en-GB"/>
        </w:rPr>
        <w:t>– je  tehdy, je-li v nádobě menš</w:t>
      </w:r>
      <w:r>
        <w:rPr>
          <w:lang w:val="en-GB"/>
        </w:rPr>
        <w:t xml:space="preserve">í tlak než okolní  atmosférický tlak  </w:t>
      </w:r>
      <w:r w:rsidRPr="004464DE">
        <w:rPr>
          <w:u w:val="single"/>
          <w:lang w:val="en-GB"/>
        </w:rPr>
        <w:t>p</w:t>
      </w:r>
      <w:r w:rsidRPr="004464DE">
        <w:rPr>
          <w:u w:val="single"/>
          <w:vertAlign w:val="subscript"/>
          <w:lang w:val="en-GB"/>
        </w:rPr>
        <w:t>a</w:t>
      </w:r>
      <w:r>
        <w:rPr>
          <w:lang w:val="en-GB"/>
        </w:rPr>
        <w:t xml:space="preserve"> např. pijeme-li brčkem, vytváříme v brčku ústy podtlak.</w:t>
      </w:r>
    </w:p>
    <w:p w:rsidR="004464DE" w:rsidRPr="004464DE" w:rsidRDefault="004464DE">
      <w:pPr>
        <w:rPr>
          <w:lang w:val="en-GB"/>
        </w:rPr>
      </w:pPr>
    </w:p>
    <w:p w:rsidR="005C55DD" w:rsidRPr="002D7348" w:rsidRDefault="005C55DD">
      <w:pPr>
        <w:rPr>
          <w:lang w:val="en-GB"/>
        </w:rPr>
      </w:pPr>
    </w:p>
    <w:p w:rsidR="002D7348" w:rsidRPr="002D7348" w:rsidRDefault="002D7348">
      <w:pPr>
        <w:rPr>
          <w:lang w:val="en-GB"/>
        </w:rPr>
      </w:pPr>
    </w:p>
    <w:p w:rsidR="002D7348" w:rsidRPr="002D7348" w:rsidRDefault="002D7348">
      <w:pPr>
        <w:rPr>
          <w:lang w:val="en-GB"/>
        </w:rPr>
      </w:pPr>
    </w:p>
    <w:sectPr w:rsidR="002D7348" w:rsidRPr="002D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48"/>
    <w:rsid w:val="002D7348"/>
    <w:rsid w:val="004464DE"/>
    <w:rsid w:val="005C55DD"/>
    <w:rsid w:val="00C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2142"/>
  <w15:chartTrackingRefBased/>
  <w15:docId w15:val="{1919879C-B6E0-4B2E-BCAF-20775BC6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1</cp:revision>
  <dcterms:created xsi:type="dcterms:W3CDTF">2020-06-07T10:43:00Z</dcterms:created>
  <dcterms:modified xsi:type="dcterms:W3CDTF">2020-06-07T11:13:00Z</dcterms:modified>
</cp:coreProperties>
</file>