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757" w:rsidRDefault="00A52757"/>
    <w:p w:rsidR="00EB26BD" w:rsidRDefault="00EB26BD"/>
    <w:p w:rsidR="00631BD3" w:rsidRDefault="00631BD3" w:rsidP="00631BD3">
      <w:pPr>
        <w:spacing w:after="0" w:line="240" w:lineRule="auto"/>
        <w:rPr>
          <w:rFonts w:ascii="Helvetica" w:eastAsia="Times New Roman" w:hAnsi="Helvetica" w:cs="Helvetica"/>
          <w:color w:val="000000"/>
          <w:sz w:val="24"/>
          <w:szCs w:val="24"/>
          <w:shd w:val="clear" w:color="auto" w:fill="FFFFFF"/>
          <w:lang w:eastAsia="cs-CZ"/>
        </w:rPr>
      </w:pPr>
    </w:p>
    <w:p w:rsidR="00631BD3" w:rsidRDefault="00631BD3" w:rsidP="00631BD3">
      <w:pPr>
        <w:spacing w:after="0" w:line="240" w:lineRule="auto"/>
        <w:rPr>
          <w:rFonts w:ascii="Helvetica" w:eastAsia="Times New Roman" w:hAnsi="Helvetica" w:cs="Helvetica"/>
          <w:color w:val="000000"/>
          <w:sz w:val="24"/>
          <w:szCs w:val="24"/>
          <w:shd w:val="clear" w:color="auto" w:fill="FFFFFF"/>
          <w:lang w:eastAsia="cs-CZ"/>
        </w:rPr>
      </w:pPr>
    </w:p>
    <w:p w:rsidR="00631BD3" w:rsidRDefault="00631BD3" w:rsidP="00723817">
      <w:pPr>
        <w:spacing w:after="0" w:line="240" w:lineRule="auto"/>
        <w:rPr>
          <w:rFonts w:ascii="Helvetica" w:eastAsia="Times New Roman" w:hAnsi="Helvetica" w:cs="Helvetica"/>
          <w:color w:val="000000"/>
          <w:sz w:val="24"/>
          <w:szCs w:val="24"/>
          <w:shd w:val="clear" w:color="auto" w:fill="FFFFFF"/>
          <w:lang w:eastAsia="cs-CZ"/>
        </w:rPr>
      </w:pPr>
      <w:r>
        <w:rPr>
          <w:rFonts w:ascii="Helvetica" w:eastAsia="Times New Roman" w:hAnsi="Helvetica" w:cs="Helvetica"/>
          <w:color w:val="000000"/>
          <w:sz w:val="24"/>
          <w:szCs w:val="24"/>
          <w:shd w:val="clear" w:color="auto" w:fill="FFFFFF"/>
          <w:lang w:eastAsia="cs-CZ"/>
        </w:rPr>
        <w:t xml:space="preserve">Rozdělení </w:t>
      </w:r>
      <w:proofErr w:type="gramStart"/>
      <w:r>
        <w:rPr>
          <w:rFonts w:ascii="Helvetica" w:eastAsia="Times New Roman" w:hAnsi="Helvetica" w:cs="Helvetica"/>
          <w:color w:val="000000"/>
          <w:sz w:val="24"/>
          <w:szCs w:val="24"/>
          <w:shd w:val="clear" w:color="auto" w:fill="FFFFFF"/>
          <w:lang w:eastAsia="cs-CZ"/>
        </w:rPr>
        <w:t>témat</w:t>
      </w:r>
      <w:r w:rsidRPr="00631BD3">
        <w:rPr>
          <w:rFonts w:ascii="Helvetica" w:eastAsia="Times New Roman" w:hAnsi="Helvetica" w:cs="Helvetica"/>
          <w:color w:val="000000"/>
          <w:sz w:val="24"/>
          <w:szCs w:val="24"/>
          <w:shd w:val="clear" w:color="auto" w:fill="FFFFFF"/>
          <w:lang w:eastAsia="cs-CZ"/>
        </w:rPr>
        <w:t xml:space="preserve"> : 1. </w:t>
      </w:r>
      <w:proofErr w:type="gramEnd"/>
      <w:r w:rsidR="00723817">
        <w:rPr>
          <w:rFonts w:ascii="Helvetica" w:eastAsia="Times New Roman" w:hAnsi="Helvetica" w:cs="Helvetica"/>
          <w:color w:val="000000"/>
          <w:sz w:val="24"/>
          <w:szCs w:val="24"/>
          <w:shd w:val="clear" w:color="auto" w:fill="FFFFFF"/>
          <w:lang w:eastAsia="cs-CZ"/>
        </w:rPr>
        <w:t xml:space="preserve">Úvaha proč vyspělé státy </w:t>
      </w:r>
      <w:proofErr w:type="gramStart"/>
      <w:r w:rsidR="00723817">
        <w:rPr>
          <w:rFonts w:ascii="Helvetica" w:eastAsia="Times New Roman" w:hAnsi="Helvetica" w:cs="Helvetica"/>
          <w:color w:val="000000"/>
          <w:sz w:val="24"/>
          <w:szCs w:val="24"/>
          <w:shd w:val="clear" w:color="auto" w:fill="FFFFFF"/>
          <w:lang w:eastAsia="cs-CZ"/>
        </w:rPr>
        <w:t>omezují</w:t>
      </w:r>
      <w:proofErr w:type="gramEnd"/>
      <w:r w:rsidR="00723817">
        <w:rPr>
          <w:rFonts w:ascii="Helvetica" w:eastAsia="Times New Roman" w:hAnsi="Helvetica" w:cs="Helvetica"/>
          <w:color w:val="000000"/>
          <w:sz w:val="24"/>
          <w:szCs w:val="24"/>
          <w:shd w:val="clear" w:color="auto" w:fill="FFFFFF"/>
          <w:lang w:eastAsia="cs-CZ"/>
        </w:rPr>
        <w:t xml:space="preserve"> těžbu nerostů</w:t>
      </w:r>
    </w:p>
    <w:p w:rsidR="00723817" w:rsidRPr="00723817" w:rsidRDefault="00723817" w:rsidP="007238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Helvetica" w:eastAsia="Times New Roman" w:hAnsi="Helvetica" w:cs="Helvetica"/>
          <w:color w:val="000000"/>
          <w:sz w:val="24"/>
          <w:szCs w:val="24"/>
          <w:shd w:val="clear" w:color="auto" w:fill="FFFFFF"/>
          <w:lang w:eastAsia="cs-CZ"/>
        </w:rPr>
        <w:t xml:space="preserve">2. Referát těžba svět + těžba ČR ´= 2 paliva, 2 rudy a 2 </w:t>
      </w:r>
      <w:proofErr w:type="spellStart"/>
      <w:r>
        <w:rPr>
          <w:rFonts w:ascii="Helvetica" w:eastAsia="Times New Roman" w:hAnsi="Helvetica" w:cs="Helvetica"/>
          <w:color w:val="000000"/>
          <w:sz w:val="24"/>
          <w:szCs w:val="24"/>
          <w:shd w:val="clear" w:color="auto" w:fill="FFFFFF"/>
          <w:lang w:eastAsia="cs-CZ"/>
        </w:rPr>
        <w:t>nerudy</w:t>
      </w:r>
      <w:proofErr w:type="spellEnd"/>
      <w:r>
        <w:rPr>
          <w:rFonts w:ascii="Helvetica" w:eastAsia="Times New Roman" w:hAnsi="Helvetica" w:cs="Helvetica"/>
          <w:color w:val="000000"/>
          <w:sz w:val="24"/>
          <w:szCs w:val="24"/>
          <w:shd w:val="clear" w:color="auto" w:fill="FFFFFF"/>
          <w:lang w:eastAsia="cs-CZ"/>
        </w:rPr>
        <w:t>, kde se těží, k čemu je a jaká je perspektiva</w:t>
      </w:r>
    </w:p>
    <w:p w:rsidR="00631BD3" w:rsidRDefault="00631BD3" w:rsidP="00EB26BD">
      <w:pPr>
        <w:rPr>
          <w:rFonts w:ascii="Times New Roman" w:hAnsi="Times New Roman" w:cs="Times New Roman"/>
          <w:b/>
        </w:rPr>
      </w:pPr>
    </w:p>
    <w:p w:rsidR="00EB26BD" w:rsidRDefault="00723817" w:rsidP="00EB26BD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Badatelská </w:t>
      </w:r>
      <w:proofErr w:type="gramStart"/>
      <w:r>
        <w:rPr>
          <w:rFonts w:ascii="Times New Roman" w:hAnsi="Times New Roman" w:cs="Times New Roman"/>
          <w:b/>
        </w:rPr>
        <w:t>hodina 9</w:t>
      </w:r>
      <w:r w:rsidR="00EB26BD" w:rsidRPr="0088028C">
        <w:rPr>
          <w:rFonts w:ascii="Times New Roman" w:hAnsi="Times New Roman" w:cs="Times New Roman"/>
          <w:b/>
        </w:rPr>
        <w:t>.tř</w:t>
      </w:r>
      <w:proofErr w:type="gramEnd"/>
      <w:r w:rsidR="00EB26BD" w:rsidRPr="0088028C">
        <w:rPr>
          <w:rFonts w:ascii="Times New Roman" w:hAnsi="Times New Roman" w:cs="Times New Roman"/>
          <w:b/>
        </w:rPr>
        <w:t xml:space="preserve">.            </w:t>
      </w:r>
      <w:r w:rsidR="00EB26BD">
        <w:rPr>
          <w:rFonts w:ascii="Times New Roman" w:hAnsi="Times New Roman" w:cs="Times New Roman"/>
          <w:b/>
        </w:rPr>
        <w:t xml:space="preserve">                   1. Nerostné suroviny</w:t>
      </w:r>
    </w:p>
    <w:p w:rsidR="00EB26BD" w:rsidRPr="000966B7" w:rsidRDefault="00EB26BD" w:rsidP="00EB26BD">
      <w:pPr>
        <w:rPr>
          <w:rFonts w:ascii="Times New Roman" w:hAnsi="Times New Roman" w:cs="Times New Roman"/>
          <w:b/>
          <w:i/>
        </w:rPr>
      </w:pPr>
      <w:proofErr w:type="gramStart"/>
      <w:r w:rsidRPr="000966B7">
        <w:rPr>
          <w:rFonts w:ascii="Times New Roman" w:hAnsi="Times New Roman" w:cs="Times New Roman"/>
          <w:b/>
          <w:i/>
        </w:rPr>
        <w:t>Geografické  rozhledy</w:t>
      </w:r>
      <w:proofErr w:type="gramEnd"/>
      <w:r w:rsidRPr="000966B7">
        <w:rPr>
          <w:rFonts w:ascii="Times New Roman" w:hAnsi="Times New Roman" w:cs="Times New Roman"/>
          <w:b/>
          <w:i/>
        </w:rPr>
        <w:t xml:space="preserve">     ročník/číslo</w:t>
      </w:r>
    </w:p>
    <w:tbl>
      <w:tblPr>
        <w:tblW w:w="426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960"/>
        <w:gridCol w:w="3300"/>
      </w:tblGrid>
      <w:tr w:rsidR="00C06269" w:rsidRPr="00C06269" w:rsidTr="00C06269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269" w:rsidRPr="00C06269" w:rsidRDefault="00C06269" w:rsidP="00C06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0626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22//2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6269" w:rsidRPr="00C06269" w:rsidRDefault="00C06269" w:rsidP="00C06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0626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rekultivace hnědouhelných dolů</w:t>
            </w:r>
          </w:p>
        </w:tc>
      </w:tr>
      <w:tr w:rsidR="00C06269" w:rsidRPr="00C06269" w:rsidTr="00C06269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269" w:rsidRPr="00C06269" w:rsidRDefault="00C06269" w:rsidP="00C06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0626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26//3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6269" w:rsidRPr="00C06269" w:rsidRDefault="00C06269" w:rsidP="00C06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0626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 xml:space="preserve">Těžba na </w:t>
            </w:r>
            <w:proofErr w:type="spellStart"/>
            <w:r w:rsidRPr="00C0626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Jáchymovsku</w:t>
            </w:r>
            <w:proofErr w:type="spellEnd"/>
          </w:p>
        </w:tc>
      </w:tr>
    </w:tbl>
    <w:p w:rsidR="00EB26BD" w:rsidRDefault="00EB26BD" w:rsidP="00EB26BD">
      <w:pPr>
        <w:rPr>
          <w:rFonts w:ascii="Times New Roman" w:hAnsi="Times New Roman" w:cs="Times New Roman"/>
          <w:b/>
        </w:rPr>
      </w:pPr>
    </w:p>
    <w:p w:rsidR="00C06269" w:rsidRDefault="00C14A42" w:rsidP="00C06269">
      <w:hyperlink r:id="rId5" w:history="1">
        <w:r w:rsidR="00C06269" w:rsidRPr="008338CB">
          <w:rPr>
            <w:rStyle w:val="Hypertextovodkaz"/>
          </w:rPr>
          <w:t>https://is.muni.cz/elportal/estud/pedf/js10/antropog/web/pages/4-1-dusledky-tezby-zpracovani-nerostnych-surovin.html</w:t>
        </w:r>
      </w:hyperlink>
    </w:p>
    <w:p w:rsidR="00044608" w:rsidRDefault="00C14A42" w:rsidP="00044608">
      <w:pPr>
        <w:shd w:val="clear" w:color="auto" w:fill="FFFFFF"/>
        <w:rPr>
          <w:rStyle w:val="Hypertextovodkaz"/>
          <w:color w:val="660099"/>
          <w:sz w:val="24"/>
          <w:szCs w:val="24"/>
          <w:u w:val="none"/>
        </w:rPr>
      </w:pPr>
      <w:r>
        <w:rPr>
          <w:rFonts w:ascii="Arial" w:hAnsi="Arial" w:cs="Arial"/>
          <w:color w:val="222222"/>
        </w:rPr>
        <w:fldChar w:fldCharType="begin"/>
      </w:r>
      <w:r w:rsidR="00044608">
        <w:rPr>
          <w:rFonts w:ascii="Arial" w:hAnsi="Arial" w:cs="Arial"/>
          <w:color w:val="222222"/>
        </w:rPr>
        <w:instrText xml:space="preserve"> HYPERLINK "http://www.geology.cz/svet-geologie/ucitele/miniprojekty/Historie_tezby_NS_Stare_Mesto.pdf" </w:instrText>
      </w:r>
      <w:r>
        <w:rPr>
          <w:rFonts w:ascii="Arial" w:hAnsi="Arial" w:cs="Arial"/>
          <w:color w:val="222222"/>
        </w:rPr>
        <w:fldChar w:fldCharType="separate"/>
      </w:r>
      <w:r w:rsidR="00044608">
        <w:rPr>
          <w:rFonts w:ascii="Arial" w:hAnsi="Arial" w:cs="Arial"/>
          <w:color w:val="660099"/>
        </w:rPr>
        <w:br/>
      </w:r>
    </w:p>
    <w:p w:rsidR="00044608" w:rsidRDefault="00044608" w:rsidP="00044608">
      <w:pPr>
        <w:pStyle w:val="Nadpis3"/>
        <w:shd w:val="clear" w:color="auto" w:fill="FFFFFF"/>
        <w:spacing w:before="0" w:beforeAutospacing="0" w:after="45" w:afterAutospacing="0"/>
        <w:rPr>
          <w:b w:val="0"/>
          <w:bCs w:val="0"/>
          <w:sz w:val="30"/>
          <w:szCs w:val="30"/>
        </w:rPr>
      </w:pPr>
      <w:r>
        <w:rPr>
          <w:rFonts w:ascii="Arial" w:hAnsi="Arial" w:cs="Arial"/>
          <w:b w:val="0"/>
          <w:bCs w:val="0"/>
          <w:color w:val="660099"/>
          <w:sz w:val="30"/>
          <w:szCs w:val="30"/>
        </w:rPr>
        <w:t>Historie těžby nerostných surovin - Česká geologická služba</w:t>
      </w:r>
    </w:p>
    <w:p w:rsidR="00044608" w:rsidRDefault="00C14A42" w:rsidP="00044608">
      <w:pPr>
        <w:shd w:val="clear" w:color="auto" w:fill="FFFFFF"/>
        <w:rPr>
          <w:rFonts w:ascii="Arial" w:hAnsi="Arial" w:cs="Arial"/>
          <w:color w:val="222222"/>
          <w:sz w:val="24"/>
          <w:szCs w:val="24"/>
        </w:rPr>
      </w:pPr>
      <w:r>
        <w:rPr>
          <w:rFonts w:ascii="Arial" w:hAnsi="Arial" w:cs="Arial"/>
          <w:color w:val="222222"/>
        </w:rPr>
        <w:fldChar w:fldCharType="end"/>
      </w:r>
    </w:p>
    <w:p w:rsidR="00796311" w:rsidRDefault="00C14A42" w:rsidP="00796311">
      <w:hyperlink r:id="rId6" w:history="1">
        <w:r w:rsidR="001A5682" w:rsidRPr="00036A25">
          <w:rPr>
            <w:rStyle w:val="Hypertextovodkaz"/>
          </w:rPr>
          <w:t>http://geologie.vsb.cz/loziska/loziska/loziska_rud.html</w:t>
        </w:r>
      </w:hyperlink>
    </w:p>
    <w:p w:rsidR="001A5682" w:rsidRDefault="00C14A42" w:rsidP="001A5682">
      <w:hyperlink r:id="rId7" w:history="1">
        <w:r w:rsidR="001A5682" w:rsidRPr="001B66C0">
          <w:rPr>
            <w:rStyle w:val="Hypertextovodkaz"/>
          </w:rPr>
          <w:t>https://rockhound.cz/clanek/tezba-zlata-v-ceske-republice</w:t>
        </w:r>
      </w:hyperlink>
    </w:p>
    <w:p w:rsidR="001A5682" w:rsidRDefault="00C14A42" w:rsidP="001A5682">
      <w:hyperlink r:id="rId8" w:history="1">
        <w:r w:rsidR="001A5682" w:rsidRPr="001B66C0">
          <w:rPr>
            <w:rStyle w:val="Hypertextovodkaz"/>
          </w:rPr>
          <w:t>https://ekolist.cz/cz/publicistika/priroda/cesko-ukryva-jedno-z-nejvetsich-lozisek-zlata.jenze-se-neda-vytezit-jinak-nez-kyanidovym-louzenim</w:t>
        </w:r>
      </w:hyperlink>
    </w:p>
    <w:p w:rsidR="001A5682" w:rsidRDefault="00C14A42" w:rsidP="001A5682">
      <w:hyperlink r:id="rId9" w:history="1">
        <w:r w:rsidR="001A5682" w:rsidRPr="001B66C0">
          <w:rPr>
            <w:rStyle w:val="Hypertextovodkaz"/>
          </w:rPr>
          <w:t>http://www.ascez.cz/publikace/2010/01/</w:t>
        </w:r>
      </w:hyperlink>
    </w:p>
    <w:p w:rsidR="001A5682" w:rsidRDefault="00C14A42" w:rsidP="001A5682">
      <w:pPr>
        <w:rPr>
          <w:rStyle w:val="Hypertextovodkaz"/>
          <w:rFonts w:ascii="Arial" w:hAnsi="Arial" w:cs="Arial"/>
          <w:color w:val="660099"/>
          <w:u w:val="none"/>
          <w:shd w:val="clear" w:color="auto" w:fill="FFFFFF"/>
        </w:rPr>
      </w:pPr>
      <w:r>
        <w:fldChar w:fldCharType="begin"/>
      </w:r>
      <w:r w:rsidR="001A5682">
        <w:instrText xml:space="preserve"> HYPERLINK "https://www.google.com/url?sa=t&amp;rct=j&amp;q=&amp;esrc=s&amp;source=web&amp;cd=&amp;ved=2ahUKEwir9dG3s4zsAhWR66QKHTisDsYQFjAKegQICRAB&amp;url=https%3A%2F%2Fdspace.vsb.cz%2Fbitstream%2Fhandle%2F10084%2F133132%2FJAN0183_HGF_P2110_2101V003_2017.pdf%3Fsequence%3D1%26isAllowed%3Dy&amp;usg=AOvVaw1RQQ88GEZAjh9jX90wNRXP" </w:instrText>
      </w:r>
      <w:r>
        <w:fldChar w:fldCharType="separate"/>
      </w:r>
      <w:r w:rsidR="001A5682">
        <w:rPr>
          <w:rFonts w:ascii="Arial" w:hAnsi="Arial" w:cs="Arial"/>
          <w:color w:val="660099"/>
          <w:shd w:val="clear" w:color="auto" w:fill="FFFFFF"/>
        </w:rPr>
        <w:br/>
      </w:r>
    </w:p>
    <w:p w:rsidR="001A5682" w:rsidRDefault="001A5682" w:rsidP="001A5682">
      <w:pPr>
        <w:pStyle w:val="Nadpis3"/>
        <w:spacing w:before="0" w:beforeAutospacing="0" w:after="45" w:afterAutospacing="0"/>
        <w:rPr>
          <w:b w:val="0"/>
          <w:bCs w:val="0"/>
          <w:sz w:val="30"/>
          <w:szCs w:val="30"/>
        </w:rPr>
      </w:pPr>
      <w:r>
        <w:rPr>
          <w:rFonts w:ascii="Arial" w:hAnsi="Arial" w:cs="Arial"/>
          <w:b w:val="0"/>
          <w:bCs w:val="0"/>
          <w:color w:val="660099"/>
          <w:sz w:val="30"/>
          <w:szCs w:val="30"/>
          <w:shd w:val="clear" w:color="auto" w:fill="FFFFFF"/>
        </w:rPr>
        <w:t xml:space="preserve">analýza ekonomického významu tuzemských ložisek </w:t>
      </w:r>
      <w:proofErr w:type="gramStart"/>
      <w:r>
        <w:rPr>
          <w:rFonts w:ascii="Arial" w:hAnsi="Arial" w:cs="Arial"/>
          <w:b w:val="0"/>
          <w:bCs w:val="0"/>
          <w:color w:val="660099"/>
          <w:sz w:val="30"/>
          <w:szCs w:val="30"/>
          <w:shd w:val="clear" w:color="auto" w:fill="FFFFFF"/>
        </w:rPr>
        <w:t>zlata v ...</w:t>
      </w:r>
      <w:proofErr w:type="gramEnd"/>
    </w:p>
    <w:p w:rsidR="001A5682" w:rsidRDefault="001A5682" w:rsidP="001A5682">
      <w:pPr>
        <w:rPr>
          <w:rFonts w:ascii="Arial" w:hAnsi="Arial" w:cs="Arial"/>
          <w:color w:val="660099"/>
          <w:sz w:val="24"/>
          <w:szCs w:val="24"/>
          <w:shd w:val="clear" w:color="auto" w:fill="FFFFFF"/>
        </w:rPr>
      </w:pPr>
      <w:r>
        <w:rPr>
          <w:rStyle w:val="CittHTML"/>
          <w:rFonts w:ascii="Arial" w:hAnsi="Arial" w:cs="Arial"/>
          <w:i w:val="0"/>
          <w:iCs w:val="0"/>
          <w:color w:val="202124"/>
          <w:sz w:val="21"/>
          <w:szCs w:val="21"/>
          <w:shd w:val="clear" w:color="auto" w:fill="FFFFFF"/>
        </w:rPr>
        <w:t>dspace.vsb.cz</w:t>
      </w:r>
      <w:r>
        <w:rPr>
          <w:rStyle w:val="eipwbe"/>
          <w:rFonts w:ascii="Arial" w:hAnsi="Arial" w:cs="Arial"/>
          <w:color w:val="5F6368"/>
          <w:sz w:val="21"/>
          <w:szCs w:val="21"/>
          <w:shd w:val="clear" w:color="auto" w:fill="FFFFFF"/>
        </w:rPr>
        <w:t xml:space="preserve"> › </w:t>
      </w:r>
      <w:proofErr w:type="spellStart"/>
      <w:r>
        <w:rPr>
          <w:rStyle w:val="eipwbe"/>
          <w:rFonts w:ascii="Arial" w:hAnsi="Arial" w:cs="Arial"/>
          <w:color w:val="5F6368"/>
          <w:sz w:val="21"/>
          <w:szCs w:val="21"/>
          <w:shd w:val="clear" w:color="auto" w:fill="FFFFFF"/>
        </w:rPr>
        <w:t>bitstream</w:t>
      </w:r>
      <w:proofErr w:type="spellEnd"/>
      <w:r>
        <w:rPr>
          <w:rStyle w:val="eipwbe"/>
          <w:rFonts w:ascii="Arial" w:hAnsi="Arial" w:cs="Arial"/>
          <w:color w:val="5F6368"/>
          <w:sz w:val="21"/>
          <w:szCs w:val="21"/>
          <w:shd w:val="clear" w:color="auto" w:fill="FFFFFF"/>
        </w:rPr>
        <w:t xml:space="preserve"> › handle</w:t>
      </w:r>
    </w:p>
    <w:p w:rsidR="001A5682" w:rsidRDefault="00C14A42" w:rsidP="001A5682">
      <w:r>
        <w:fldChar w:fldCharType="end"/>
      </w:r>
    </w:p>
    <w:p w:rsidR="00C06269" w:rsidRPr="0088028C" w:rsidRDefault="00C06269" w:rsidP="00EB26BD">
      <w:pPr>
        <w:rPr>
          <w:rFonts w:ascii="Times New Roman" w:hAnsi="Times New Roman" w:cs="Times New Roman"/>
          <w:b/>
        </w:rPr>
      </w:pPr>
    </w:p>
    <w:p w:rsidR="00EB26BD" w:rsidRDefault="00EB26BD"/>
    <w:sectPr w:rsidR="00EB26BD" w:rsidSect="00A527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80A3C"/>
    <w:multiLevelType w:val="multilevel"/>
    <w:tmpl w:val="AB44E2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EB26BD"/>
    <w:rsid w:val="00044608"/>
    <w:rsid w:val="0012315C"/>
    <w:rsid w:val="001A5682"/>
    <w:rsid w:val="004B322C"/>
    <w:rsid w:val="00631BD3"/>
    <w:rsid w:val="00723817"/>
    <w:rsid w:val="00796311"/>
    <w:rsid w:val="00A52757"/>
    <w:rsid w:val="00AF25E7"/>
    <w:rsid w:val="00C06269"/>
    <w:rsid w:val="00C14A42"/>
    <w:rsid w:val="00EB26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B26BD"/>
  </w:style>
  <w:style w:type="paragraph" w:styleId="Nadpis3">
    <w:name w:val="heading 3"/>
    <w:basedOn w:val="Normln"/>
    <w:link w:val="Nadpis3Char"/>
    <w:uiPriority w:val="9"/>
    <w:qFormat/>
    <w:rsid w:val="0004460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C06269"/>
    <w:rPr>
      <w:color w:val="0000FF" w:themeColor="hyperlink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044608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CittHTML">
    <w:name w:val="HTML Cite"/>
    <w:basedOn w:val="Standardnpsmoodstavce"/>
    <w:uiPriority w:val="99"/>
    <w:semiHidden/>
    <w:unhideWhenUsed/>
    <w:rsid w:val="00044608"/>
    <w:rPr>
      <w:i/>
      <w:iCs/>
    </w:rPr>
  </w:style>
  <w:style w:type="character" w:customStyle="1" w:styleId="eipwbe">
    <w:name w:val="eipwbe"/>
    <w:basedOn w:val="Standardnpsmoodstavce"/>
    <w:rsid w:val="00044608"/>
  </w:style>
  <w:style w:type="character" w:customStyle="1" w:styleId="st">
    <w:name w:val="st"/>
    <w:basedOn w:val="Standardnpsmoodstavce"/>
    <w:rsid w:val="00044608"/>
  </w:style>
  <w:style w:type="character" w:customStyle="1" w:styleId="f">
    <w:name w:val="f"/>
    <w:basedOn w:val="Standardnpsmoodstavce"/>
    <w:rsid w:val="00044608"/>
  </w:style>
  <w:style w:type="character" w:styleId="Zvraznn">
    <w:name w:val="Emphasis"/>
    <w:basedOn w:val="Standardnpsmoodstavce"/>
    <w:uiPriority w:val="20"/>
    <w:qFormat/>
    <w:rsid w:val="0004460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360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45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36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214254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583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29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651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6159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1566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045375">
                              <w:marLeft w:val="45"/>
                              <w:marRight w:val="45"/>
                              <w:marTop w:val="1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17482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87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47516478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42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433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349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7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olist.cz/cz/publicistika/priroda/cesko-ukryva-jedno-z-nejvetsich-lozisek-zlata.jenze-se-neda-vytezit-jinak-nez-kyanidovym-louzeni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ockhound.cz/clanek/tezba-zlata-v-ceske-republic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geologie.vsb.cz/loziska/loziska/loziska_rud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is.muni.cz/elportal/estud/pedf/js10/antropog/web/pages/4-1-dusledky-tezby-zpracovani-nerostnych-surovin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ascez.cz/publikace/2010/01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264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Luděk</dc:creator>
  <cp:lastModifiedBy>Luděk</cp:lastModifiedBy>
  <cp:revision>6</cp:revision>
  <dcterms:created xsi:type="dcterms:W3CDTF">2020-09-19T10:59:00Z</dcterms:created>
  <dcterms:modified xsi:type="dcterms:W3CDTF">2020-11-01T13:19:00Z</dcterms:modified>
</cp:coreProperties>
</file>