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02" w:rsidRDefault="00A6706C">
      <w:pPr>
        <w:rPr>
          <w:sz w:val="52"/>
          <w:szCs w:val="52"/>
        </w:rPr>
      </w:pPr>
      <w:r>
        <w:rPr>
          <w:sz w:val="52"/>
          <w:szCs w:val="52"/>
        </w:rPr>
        <w:t>B. VZDUCH</w:t>
      </w:r>
    </w:p>
    <w:p w:rsidR="00A6706C" w:rsidRPr="00A6706C" w:rsidRDefault="00A6706C">
      <w:pPr>
        <w:rPr>
          <w:sz w:val="32"/>
          <w:szCs w:val="32"/>
        </w:rPr>
      </w:pPr>
      <w:r w:rsidRPr="00A6706C">
        <w:rPr>
          <w:sz w:val="32"/>
          <w:szCs w:val="32"/>
        </w:rPr>
        <w:t>Všechny živé organizmy potřebují k dýchání kyslík, který odebírají ze vzduchu.</w:t>
      </w:r>
    </w:p>
    <w:p w:rsidR="00A6706C" w:rsidRPr="00A6706C" w:rsidRDefault="00A6706C">
      <w:pPr>
        <w:rPr>
          <w:sz w:val="32"/>
          <w:szCs w:val="32"/>
        </w:rPr>
      </w:pPr>
      <w:r w:rsidRPr="00A6706C">
        <w:rPr>
          <w:sz w:val="32"/>
          <w:szCs w:val="32"/>
        </w:rPr>
        <w:t>Vzduch se nachází všude kolem nás, je to bezbarvý plyn.</w:t>
      </w:r>
    </w:p>
    <w:p w:rsidR="00A6706C" w:rsidRPr="00A6706C" w:rsidRDefault="00A6706C">
      <w:pPr>
        <w:rPr>
          <w:sz w:val="32"/>
          <w:szCs w:val="32"/>
        </w:rPr>
      </w:pPr>
      <w:r w:rsidRPr="00A6706C">
        <w:rPr>
          <w:sz w:val="32"/>
          <w:szCs w:val="32"/>
        </w:rPr>
        <w:t>Složení vzduchu: (dusík, kyslík, oxid uhličitý, vodní pára, ostatní plyny).</w:t>
      </w:r>
    </w:p>
    <w:p w:rsidR="00A6706C" w:rsidRPr="00A6706C" w:rsidRDefault="00A6706C">
      <w:pPr>
        <w:rPr>
          <w:sz w:val="32"/>
          <w:szCs w:val="32"/>
          <w:u w:val="single"/>
        </w:rPr>
      </w:pPr>
      <w:r w:rsidRPr="00A6706C">
        <w:rPr>
          <w:sz w:val="32"/>
          <w:szCs w:val="32"/>
          <w:u w:val="single"/>
        </w:rPr>
        <w:t>Nakresli obrázek s popisem – učebnice str:29</w:t>
      </w:r>
    </w:p>
    <w:p w:rsidR="00A6706C" w:rsidRPr="00A6706C" w:rsidRDefault="00A6706C">
      <w:pPr>
        <w:rPr>
          <w:sz w:val="32"/>
          <w:szCs w:val="32"/>
          <w:u w:val="single"/>
        </w:rPr>
      </w:pPr>
      <w:r w:rsidRPr="00A6706C">
        <w:rPr>
          <w:sz w:val="32"/>
          <w:szCs w:val="32"/>
          <w:u w:val="single"/>
        </w:rPr>
        <w:t>Zdroj kyslíku:</w:t>
      </w:r>
    </w:p>
    <w:p w:rsidR="00A6706C" w:rsidRPr="00A6706C" w:rsidRDefault="00A6706C">
      <w:pPr>
        <w:rPr>
          <w:sz w:val="32"/>
          <w:szCs w:val="32"/>
        </w:rPr>
      </w:pPr>
      <w:r w:rsidRPr="00A6706C">
        <w:rPr>
          <w:sz w:val="32"/>
          <w:szCs w:val="32"/>
        </w:rPr>
        <w:t>Jediným zdrojem kyslíku na Zemi jsou zelené rostliny. Při své výživě, za svitu denního světla, uvolňují do vzduchu kyslík.</w:t>
      </w:r>
    </w:p>
    <w:p w:rsidR="00A6706C" w:rsidRPr="00A6706C" w:rsidRDefault="00A6706C" w:rsidP="00A6706C">
      <w:pPr>
        <w:rPr>
          <w:sz w:val="32"/>
          <w:szCs w:val="32"/>
        </w:rPr>
      </w:pPr>
      <w:r w:rsidRPr="00A6706C">
        <w:rPr>
          <w:sz w:val="32"/>
          <w:szCs w:val="32"/>
        </w:rPr>
        <w:t>Vzduch - je obalem naší Země</w:t>
      </w:r>
    </w:p>
    <w:p w:rsidR="00A6706C" w:rsidRPr="00A6706C" w:rsidRDefault="00596C93" w:rsidP="00596C93">
      <w:pPr>
        <w:pStyle w:val="Odstavecseseznamem"/>
        <w:ind w:left="915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</w:t>
      </w:r>
      <w:r w:rsidR="00A6706C" w:rsidRPr="00A6706C">
        <w:rPr>
          <w:sz w:val="32"/>
          <w:szCs w:val="32"/>
        </w:rPr>
        <w:t xml:space="preserve">  je</w:t>
      </w:r>
      <w:proofErr w:type="gramEnd"/>
      <w:r w:rsidR="00A6706C" w:rsidRPr="00A6706C">
        <w:rPr>
          <w:sz w:val="32"/>
          <w:szCs w:val="32"/>
        </w:rPr>
        <w:t xml:space="preserve"> součástí půdy</w:t>
      </w:r>
    </w:p>
    <w:p w:rsidR="00A6706C" w:rsidRPr="00A6706C" w:rsidRDefault="00596C93" w:rsidP="00596C93">
      <w:pPr>
        <w:pStyle w:val="Odstavecseseznamem"/>
        <w:ind w:left="915"/>
        <w:rPr>
          <w:sz w:val="32"/>
          <w:szCs w:val="32"/>
        </w:rPr>
      </w:pPr>
      <w:proofErr w:type="gramStart"/>
      <w:r>
        <w:rPr>
          <w:sz w:val="32"/>
          <w:szCs w:val="32"/>
        </w:rPr>
        <w:t>-  j</w:t>
      </w:r>
      <w:r w:rsidR="00A6706C" w:rsidRPr="00A6706C">
        <w:rPr>
          <w:sz w:val="32"/>
          <w:szCs w:val="32"/>
        </w:rPr>
        <w:t>e</w:t>
      </w:r>
      <w:proofErr w:type="gramEnd"/>
      <w:r w:rsidR="00A6706C" w:rsidRPr="00A6706C">
        <w:rPr>
          <w:sz w:val="32"/>
          <w:szCs w:val="32"/>
        </w:rPr>
        <w:t xml:space="preserve"> obsažen ve vodě</w:t>
      </w:r>
    </w:p>
    <w:p w:rsidR="00A6706C" w:rsidRPr="00A6706C" w:rsidRDefault="00A6706C" w:rsidP="00A6706C">
      <w:pPr>
        <w:rPr>
          <w:sz w:val="32"/>
          <w:szCs w:val="32"/>
        </w:rPr>
      </w:pPr>
      <w:r w:rsidRPr="00A6706C">
        <w:rPr>
          <w:sz w:val="32"/>
          <w:szCs w:val="32"/>
        </w:rPr>
        <w:t>Vzduch nevidíme, má však svou hmotnost, teplotu a zaujímá určitý objem.</w:t>
      </w:r>
    </w:p>
    <w:p w:rsidR="00A6706C" w:rsidRPr="00A6706C" w:rsidRDefault="00A6706C" w:rsidP="00A6706C">
      <w:pPr>
        <w:pStyle w:val="Odstavecseseznamem"/>
        <w:rPr>
          <w:sz w:val="32"/>
          <w:szCs w:val="32"/>
        </w:rPr>
      </w:pPr>
      <w:bookmarkStart w:id="0" w:name="_GoBack"/>
      <w:bookmarkEnd w:id="0"/>
    </w:p>
    <w:p w:rsidR="00A6706C" w:rsidRPr="00A6706C" w:rsidRDefault="00A6706C">
      <w:pPr>
        <w:rPr>
          <w:sz w:val="28"/>
          <w:szCs w:val="28"/>
        </w:rPr>
      </w:pPr>
    </w:p>
    <w:sectPr w:rsidR="00A6706C" w:rsidRPr="00A67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BDA"/>
    <w:multiLevelType w:val="hybridMultilevel"/>
    <w:tmpl w:val="E3DAA980"/>
    <w:lvl w:ilvl="0" w:tplc="A45E3FBE">
      <w:start w:val="2"/>
      <w:numFmt w:val="bullet"/>
      <w:lvlText w:val="-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63003EA3"/>
    <w:multiLevelType w:val="hybridMultilevel"/>
    <w:tmpl w:val="179E7BF4"/>
    <w:lvl w:ilvl="0" w:tplc="753AD6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6C"/>
    <w:rsid w:val="00596C93"/>
    <w:rsid w:val="00A6706C"/>
    <w:rsid w:val="00B8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9B79"/>
  <w15:chartTrackingRefBased/>
  <w15:docId w15:val="{405B0577-D0D9-4357-94F9-F6221C59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7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3</cp:revision>
  <dcterms:created xsi:type="dcterms:W3CDTF">2021-01-17T09:33:00Z</dcterms:created>
  <dcterms:modified xsi:type="dcterms:W3CDTF">2021-01-17T09:46:00Z</dcterms:modified>
</cp:coreProperties>
</file>