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486668FB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1633D6" w:rsidR="00557993" w:rsidP="486668FB" w:rsidRDefault="001633D6" w14:paraId="672A6659" w14:textId="18739AA1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486668FB" w:rsidR="5070F9EC">
              <w:rPr>
                <w:i w:val="1"/>
                <w:iCs w:val="1"/>
                <w:sz w:val="36"/>
                <w:szCs w:val="36"/>
              </w:rPr>
              <w:t>6.dubna do 9.dubna 2021</w:t>
            </w:r>
          </w:p>
        </w:tc>
      </w:tr>
      <w:tr w:rsidR="003640B0" w:rsidTr="486668FB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59D8A096">
            <w:pPr>
              <w:rPr>
                <w:sz w:val="24"/>
                <w:szCs w:val="24"/>
              </w:rPr>
            </w:pPr>
            <w:r w:rsidRPr="486668FB" w:rsidR="003640B0">
              <w:rPr>
                <w:sz w:val="24"/>
                <w:szCs w:val="24"/>
              </w:rPr>
              <w:t>Třída:</w:t>
            </w:r>
            <w:r w:rsidRPr="486668FB" w:rsidR="376A0E6A">
              <w:rPr>
                <w:sz w:val="24"/>
                <w:szCs w:val="24"/>
              </w:rPr>
              <w:t xml:space="preserve">  </w:t>
            </w:r>
            <w:r w:rsidRPr="486668FB" w:rsidR="21413E06">
              <w:rPr>
                <w:sz w:val="24"/>
                <w:szCs w:val="24"/>
              </w:rPr>
              <w:t xml:space="preserve">    </w:t>
            </w:r>
            <w:r w:rsidRPr="486668FB" w:rsidR="21413E06">
              <w:rPr>
                <w:b w:val="1"/>
                <w:bCs w:val="1"/>
                <w:sz w:val="48"/>
                <w:szCs w:val="48"/>
              </w:rPr>
              <w:t>9.C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5F4DD0BF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Pr="003640B0" w:rsidR="00A10DBC" w:rsidP="61B2390D" w:rsidRDefault="00A10DBC" w14:paraId="02B36C82" w14:textId="1D6542C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1B2390D" w:rsidR="23E06A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Út -PS str. 66</w:t>
            </w:r>
          </w:p>
          <w:p w:rsidRPr="003640B0" w:rsidR="00A10DBC" w:rsidP="61B2390D" w:rsidRDefault="00A10DBC" w14:paraId="1E7E4C83" w14:textId="7D4EF13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61B2390D" w:rsidR="23E06A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St - Testík - příprava na přijímací zkoušky</w:t>
            </w:r>
          </w:p>
          <w:p w:rsidRPr="003640B0" w:rsidR="00A10DBC" w:rsidP="61B2390D" w:rsidRDefault="00A10DBC" w14:paraId="5A39BBE3" w14:textId="4E4268A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proofErr w:type="gramStart"/>
            <w:r w:rsidRPr="61B2390D" w:rsidR="23E06A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Čt - Budovatelská</w:t>
            </w:r>
            <w:proofErr w:type="gramEnd"/>
            <w:r w:rsidRPr="61B2390D" w:rsidR="23E06A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poezie/próza + Zakázaní autoři</w:t>
            </w:r>
          </w:p>
        </w:tc>
      </w:tr>
      <w:tr w:rsidR="003640B0" w:rsidTr="5F4DD0BF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Pr="003640B0" w:rsidR="003640B0" w:rsidP="5F4DD0BF" w:rsidRDefault="003640B0" w14:paraId="5D88A9A9" w14:textId="7688957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5F4DD0BF" w:rsidR="7FA6B6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Práce ve skupinách </w:t>
            </w:r>
          </w:p>
          <w:p w:rsidRPr="003640B0" w:rsidR="003640B0" w:rsidP="5F4DD0BF" w:rsidRDefault="003640B0" w14:paraId="69C0BE2D" w14:textId="2FEE00B9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5F4DD0BF" w:rsidR="7FA6B6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Skupina - příprava k JPZ</w:t>
            </w:r>
          </w:p>
          <w:p w:rsidRPr="003640B0" w:rsidR="003640B0" w:rsidP="5F4DD0BF" w:rsidRDefault="003640B0" w14:paraId="33C668DA" w14:textId="524031C4">
            <w:pPr>
              <w:spacing w:line="259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5F4DD0BF" w:rsidR="7FA6B6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Operace s číselnými výrazy</w:t>
            </w:r>
          </w:p>
          <w:p w:rsidRPr="003640B0" w:rsidR="003640B0" w:rsidP="5F4DD0BF" w:rsidRDefault="003640B0" w14:paraId="2A5A4F26" w14:textId="50920AEE">
            <w:pPr>
              <w:spacing w:line="259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5F4DD0BF" w:rsidR="7FA6B6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Algebraické výrazy 1, 2</w:t>
            </w:r>
          </w:p>
          <w:p w:rsidRPr="003640B0" w:rsidR="003640B0" w:rsidP="5F4DD0BF" w:rsidRDefault="003640B0" w14:paraId="18E5C410" w14:textId="4A8B5CED">
            <w:pPr>
              <w:spacing w:line="259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Pr="003640B0" w:rsidR="003640B0" w:rsidP="5F4DD0BF" w:rsidRDefault="003640B0" w14:paraId="72A563CA" w14:textId="5337A5A7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5F4DD0BF" w:rsidR="7FA6B6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Skupina – Operace s číselnými výrazy - pracovní list</w:t>
            </w:r>
          </w:p>
          <w:p w:rsidRPr="003640B0" w:rsidR="003640B0" w:rsidP="5F4DD0BF" w:rsidRDefault="003640B0" w14:paraId="6156322F" w14:textId="0CB905E0">
            <w:pPr>
              <w:spacing w:line="259" w:lineRule="auto"/>
              <w:ind w:left="70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  <w:p w:rsidRPr="003640B0" w:rsidR="003640B0" w:rsidP="5F4DD0BF" w:rsidRDefault="003640B0" w14:paraId="5EB5A96B" w14:textId="7980A9D9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5F4DD0BF" w:rsidR="7FA6B6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Samostatná hodina:</w:t>
            </w:r>
            <w:r>
              <w:br/>
            </w:r>
            <w:r w:rsidRPr="5F4DD0BF" w:rsidR="7FA6B6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Buď p</w:t>
            </w:r>
            <w:r w:rsidRPr="5F4DD0BF" w:rsidR="7FA6B6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ráce v programu Geogebra – Sestroj lichoběžník ABCD, kde: a = 7cm, α = 45°, β = 60°, v = 2,5 cm.</w:t>
            </w:r>
          </w:p>
          <w:p w:rsidRPr="003640B0" w:rsidR="003640B0" w:rsidP="5F4DD0BF" w:rsidRDefault="003640B0" w14:paraId="01168061" w14:textId="1804CBD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5F4DD0BF" w:rsidR="7FA6B6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Nebo testové úlohy k přijímacím zkouškám </w:t>
            </w:r>
            <w:r>
              <w:br/>
            </w:r>
            <w:hyperlink r:id="Rf7b891b9248e46de">
              <w:r w:rsidRPr="5F4DD0BF" w:rsidR="7FA6B6DF">
                <w:rPr>
                  <w:rStyle w:val="Hypertextovodkaz"/>
                  <w:rFonts w:ascii="Calibri" w:hAnsi="Calibri" w:eastAsia="Calibri" w:cs="Calibri"/>
                  <w:b w:val="0"/>
                  <w:bCs w:val="0"/>
                  <w:i w:val="0"/>
                  <w:iCs w:val="0"/>
                  <w:noProof w:val="0"/>
                  <w:sz w:val="24"/>
                  <w:szCs w:val="24"/>
                  <w:lang w:val="cs-CZ"/>
                </w:rPr>
                <w:t>https://procvicprijimacky.cermat.cz/</w:t>
              </w:r>
            </w:hyperlink>
          </w:p>
          <w:p w:rsidRPr="003640B0" w:rsidR="003640B0" w:rsidP="5F4DD0BF" w:rsidRDefault="003640B0" w14:paraId="0D0B940D" w14:textId="3D72B7BB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F4DD0BF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0C30A0A" w:rsidRDefault="003640B0" w14:paraId="3FADBEC8" w14:textId="77777777">
            <w:pPr>
              <w:rPr>
                <w:sz w:val="24"/>
                <w:szCs w:val="24"/>
              </w:rPr>
            </w:pPr>
          </w:p>
          <w:p w:rsidR="00A10DBC" w:rsidP="27DCC04B" w:rsidRDefault="00A10DBC" w14:paraId="5C64C7FA" w14:textId="41E5978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cs-CZ"/>
              </w:rPr>
            </w:pPr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Zadání - </w:t>
            </w:r>
            <w:proofErr w:type="spellStart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Progress</w:t>
            </w:r>
            <w:proofErr w:type="spellEnd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Check</w:t>
            </w:r>
            <w:proofErr w:type="spellEnd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 – WB – </w:t>
            </w:r>
            <w:proofErr w:type="spellStart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pg</w:t>
            </w:r>
            <w:proofErr w:type="spellEnd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. </w:t>
            </w:r>
            <w:proofErr w:type="gramStart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42 !!!!!</w:t>
            </w:r>
            <w:proofErr w:type="gramEnd"/>
          </w:p>
          <w:p w:rsidR="74A6595B" w:rsidP="27DCC04B" w:rsidRDefault="74A6595B" w14:paraId="7CEB499B" w14:textId="6C5B0C02">
            <w:pPr>
              <w:pStyle w:val="ListParagraph"/>
              <w:numPr>
                <w:ilvl w:val="0"/>
                <w:numId w:val="4"/>
              </w:numPr>
              <w:rPr>
                <w:noProof w:val="0"/>
                <w:sz w:val="24"/>
                <w:szCs w:val="24"/>
                <w:lang w:val="cs-CZ"/>
              </w:rPr>
            </w:pPr>
            <w:r w:rsidRPr="27DCC04B" w:rsidR="74A6595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Unit 4 – review</w:t>
            </w:r>
          </w:p>
          <w:p w:rsidR="74A6595B" w:rsidP="27DCC04B" w:rsidRDefault="74A6595B" w14:paraId="5CE56969" w14:textId="66DB9794">
            <w:pPr>
              <w:pStyle w:val="ListParagraph"/>
              <w:numPr>
                <w:ilvl w:val="0"/>
                <w:numId w:val="4"/>
              </w:numPr>
              <w:rPr>
                <w:noProof w:val="0"/>
                <w:sz w:val="24"/>
                <w:szCs w:val="24"/>
                <w:lang w:val="cs-CZ"/>
              </w:rPr>
            </w:pPr>
            <w:proofErr w:type="spellStart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Phrasal</w:t>
            </w:r>
            <w:proofErr w:type="spellEnd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verbs</w:t>
            </w:r>
            <w:proofErr w:type="spellEnd"/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 </w:t>
            </w:r>
            <w:r w:rsidRPr="27DCC04B" w:rsidR="31368116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-</w:t>
            </w:r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Test- </w:t>
            </w:r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Friday</w:t>
            </w:r>
            <w:r w:rsidRPr="27DCC04B" w:rsidR="74A6595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- 9.4.</w:t>
            </w:r>
            <w:r w:rsidRPr="27DCC04B" w:rsidR="50535F7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!</w:t>
            </w:r>
          </w:p>
          <w:p w:rsidR="00A10DBC" w:rsidP="00C30A0A" w:rsidRDefault="00A10DBC" w14:paraId="64157D7D" w14:textId="77777777">
            <w:pPr>
              <w:rPr>
                <w:b w:val="0"/>
                <w:bCs w:val="0"/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A10DBC" w:rsidTr="5F4DD0BF" w14:paraId="68BD5F78" w14:textId="77777777">
        <w:tc>
          <w:tcPr>
            <w:tcW w:w="1696" w:type="dxa"/>
            <w:tcMar/>
          </w:tcPr>
          <w:p w:rsidR="00B85E67" w:rsidP="00B85E67" w:rsidRDefault="00B85E67" w14:paraId="23655C0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Německý j.-1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85E67" w:rsidP="00B85E67" w:rsidRDefault="00B85E67" w14:paraId="0289598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Německý j. -2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85E67" w:rsidP="00B85E67" w:rsidRDefault="00B85E67" w14:paraId="6A3C851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Španělský j.-1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85E67" w:rsidP="00B85E67" w:rsidRDefault="00B85E67" w14:paraId="2ECA45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Španělský j.-2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85E67" w:rsidP="46B9D204" w:rsidRDefault="00B85E67" w14:paraId="20E5C6A3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6B9D204" w:rsidR="00B85E67">
              <w:rPr>
                <w:rStyle w:val="normaltextrun"/>
                <w:rFonts w:ascii="Calibri" w:hAnsi="Calibri" w:cs="Calibri"/>
              </w:rPr>
              <w:t>Francouzský j.</w:t>
            </w:r>
            <w:r w:rsidRPr="46B9D204" w:rsidR="00B85E67">
              <w:rPr>
                <w:rStyle w:val="eop"/>
                <w:rFonts w:ascii="Calibri" w:hAnsi="Calibri" w:cs="Calibri"/>
              </w:rPr>
              <w:t> </w:t>
            </w:r>
          </w:p>
          <w:p w:rsidR="46B9D204" w:rsidP="46B9D204" w:rsidRDefault="46B9D204" w14:paraId="4E4076B5" w14:textId="1FE10E7F">
            <w:pPr>
              <w:pStyle w:val="paragraph"/>
              <w:spacing w:before="0" w:beforeAutospacing="off" w:after="0" w:afterAutospacing="off"/>
              <w:rPr>
                <w:rStyle w:val="eop"/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54DA8A8" w:rsidP="46B9D204" w:rsidRDefault="054DA8A8" w14:paraId="6B9A8B03" w14:textId="15893A59">
            <w:pPr>
              <w:pStyle w:val="paragraph"/>
              <w:spacing w:before="0" w:beforeAutospacing="off" w:after="0" w:afterAutospacing="off"/>
            </w:pPr>
            <w:r w:rsidR="477A944E">
              <w:drawing>
                <wp:inline wp14:editId="718C0BF9" wp14:anchorId="30CB8058">
                  <wp:extent cx="933450" cy="933450"/>
                  <wp:effectExtent l="0" t="0" r="0" b="0"/>
                  <wp:docPr id="121167581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c1be0edbc46407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640B0" w:rsidR="00A10DBC" w:rsidP="00C30A0A" w:rsidRDefault="00A10DBC" w14:paraId="62E5F0A0" w14:textId="7B310A4E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  <w:tcMar/>
          </w:tcPr>
          <w:p w:rsidR="00A10DBC" w:rsidP="46B9D204" w:rsidRDefault="00A10DBC" w14:paraId="56BF78D8" w14:textId="75488C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6B9D204" w:rsidR="6E6CA5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NJ (Sluková):</w:t>
            </w:r>
            <w:r w:rsidRPr="46B9D204" w:rsidR="6E6CA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úvod do 8.lekce - procvičení první půlky slovíček</w:t>
            </w:r>
          </w:p>
          <w:p w:rsidR="00A10DBC" w:rsidP="46B9D204" w:rsidRDefault="00A10DBC" w14:paraId="33A24110" w14:textId="292786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6B9D204" w:rsidR="6E6CA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Zopakování látky ze 7.lekce při opravě testu, přivlast.zájmena,</w:t>
            </w:r>
          </w:p>
          <w:p w:rsidR="00A10DBC" w:rsidP="46B9D204" w:rsidRDefault="00A10DBC" w14:paraId="417F147D" w14:textId="658D2B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46B9D204" w:rsidR="6E6CA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zkoušení četby zadaného cvičení v </w:t>
            </w:r>
            <w:r w:rsidRPr="46B9D204" w:rsidR="6E6CA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prac.sešitě</w:t>
            </w:r>
          </w:p>
          <w:p w:rsidR="00A10DBC" w:rsidP="7C31D4E5" w:rsidRDefault="00A10DBC" w14:paraId="31B55DCC" w14:textId="41C96000">
            <w:pPr>
              <w:spacing w:line="259" w:lineRule="auto"/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cs-CZ"/>
              </w:rPr>
            </w:pPr>
            <w:r w:rsidRPr="7C31D4E5" w:rsidR="25370F71">
              <w:rPr>
                <w:rFonts w:ascii="Calibri" w:hAnsi="Calibri" w:eastAsia="Calibri" w:cs="Calibri"/>
                <w:noProof w:val="0"/>
                <w:color w:val="FF0000"/>
                <w:sz w:val="24"/>
                <w:szCs w:val="24"/>
                <w:lang w:val="cs-CZ"/>
              </w:rPr>
              <w:t>Španělština -Šva</w:t>
            </w:r>
          </w:p>
          <w:p w:rsidR="00A10DBC" w:rsidP="7C31D4E5" w:rsidRDefault="00A10DBC" w14:paraId="5A240584" w14:textId="72DC20AA">
            <w:pPr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7C31D4E5" w:rsidR="25370F71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-Překlad textu o tradicích největšího svátku ve Španělsku / viz video/</w:t>
            </w:r>
          </w:p>
          <w:p w:rsidR="00A10DBC" w:rsidP="7C31D4E5" w:rsidRDefault="00A10DBC" w14:paraId="18B1C09C" w14:textId="75D7AD4E">
            <w:pPr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7C31D4E5" w:rsidR="25370F71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-Slovíčka týkající se Velikonoc</w:t>
            </w:r>
          </w:p>
          <w:p w:rsidR="00A10DBC" w:rsidP="7C31D4E5" w:rsidRDefault="00A10DBC" w14:paraId="2377B96C" w14:textId="7D80657D">
            <w:pPr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46B9D204" w:rsidR="25370F71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-Učebnice str.175/ </w:t>
            </w:r>
            <w:proofErr w:type="spellStart"/>
            <w:r w:rsidRPr="46B9D204" w:rsidR="25370F71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cv</w:t>
            </w:r>
            <w:proofErr w:type="spellEnd"/>
            <w:r w:rsidRPr="46B9D204" w:rsidR="25370F71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. 1</w:t>
            </w:r>
          </w:p>
          <w:p w:rsidR="46B9D204" w:rsidP="46B9D204" w:rsidRDefault="46B9D204" w14:paraId="3B4BEA54" w14:textId="0041369E">
            <w:pPr>
              <w:pStyle w:val="Normln"/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</w:p>
          <w:p w:rsidR="46B9D204" w:rsidP="46B9D204" w:rsidRDefault="46B9D204" w14:paraId="3D9A6768" w14:textId="0AF4E458">
            <w:pPr>
              <w:pStyle w:val="Normln"/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</w:p>
          <w:p w:rsidR="3D07C553" w:rsidP="46B9D204" w:rsidRDefault="3D07C553" w14:paraId="25F501D0" w14:textId="0D273303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46B9D204" w:rsidR="3D07C553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Francouzština: Oblékání, nákup v obchodě, barvy a velikosti – slovíčka z 4. lekce procvičování </w:t>
            </w:r>
          </w:p>
          <w:p w:rsidR="3D07C553" w:rsidP="46B9D204" w:rsidRDefault="3D07C553" w14:paraId="4FE33189" w14:textId="104CBC86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cs-CZ"/>
              </w:rPr>
            </w:pPr>
            <w:r w:rsidRPr="46B9D204" w:rsidR="3D07C553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Čtvrtek – t</w:t>
            </w:r>
            <w:r w:rsidRPr="46B9D204" w:rsidR="3D07C553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cs-CZ"/>
              </w:rPr>
              <w:t>est na dělivý člen a jídlo přesunutý z minulého týdne</w:t>
            </w:r>
          </w:p>
          <w:p w:rsidR="46B9D204" w:rsidP="46B9D204" w:rsidRDefault="46B9D204" w14:paraId="1FE424CC" w14:textId="334A4531">
            <w:pPr>
              <w:pStyle w:val="Normln"/>
              <w:spacing w:line="259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</w:p>
          <w:p w:rsidR="00A10DBC" w:rsidP="7C31D4E5" w:rsidRDefault="00A10DBC" w14:paraId="2A4D0B75" w14:textId="64073C54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F4DD0BF" w14:paraId="09AE0047" w14:textId="77777777">
        <w:tc>
          <w:tcPr>
            <w:tcW w:w="1696" w:type="dxa"/>
            <w:tcMar/>
          </w:tcPr>
          <w:p w:rsidRPr="003640B0" w:rsidR="003640B0" w:rsidP="00C30A0A" w:rsidRDefault="003640B0" w14:paraId="3EA11382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Přírodopis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4F85BCA8">
            <w:pPr>
              <w:rPr>
                <w:sz w:val="24"/>
                <w:szCs w:val="24"/>
              </w:rPr>
            </w:pPr>
            <w:r w:rsidRPr="486668FB" w:rsidR="2996C96A">
              <w:rPr>
                <w:sz w:val="24"/>
                <w:szCs w:val="24"/>
              </w:rPr>
              <w:t>Druhohory</w:t>
            </w:r>
          </w:p>
          <w:p w:rsidRPr="003640B0" w:rsidR="00A10DBC" w:rsidP="747589F5" w:rsidRDefault="00A10DBC" w14:paraId="3656B9AB" w14:textId="4FFA28E3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F4DD0BF" w14:paraId="6756E269" w14:textId="77777777">
        <w:tc>
          <w:tcPr>
            <w:tcW w:w="1696" w:type="dxa"/>
            <w:tcMar/>
          </w:tcPr>
          <w:p w:rsidRPr="003640B0" w:rsidR="003640B0" w:rsidP="00C30A0A" w:rsidRDefault="003640B0" w14:paraId="491721C5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Dějepis</w:t>
            </w:r>
          </w:p>
        </w:tc>
        <w:tc>
          <w:tcPr>
            <w:tcW w:w="7366" w:type="dxa"/>
            <w:tcMar/>
          </w:tcPr>
          <w:p w:rsidRPr="003640B0" w:rsidR="003640B0" w:rsidP="00C30A0A" w:rsidRDefault="003640B0" w14:paraId="50A925AF" w14:textId="1D0629A7">
            <w:pPr/>
            <w:r w:rsidRPr="46B9D204" w:rsidR="59E8BB5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Pátek online </w:t>
            </w:r>
            <w:r w:rsidRPr="46B9D204" w:rsidR="7E47B8F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hodina: Pracovní</w:t>
            </w:r>
            <w:r w:rsidRPr="46B9D204" w:rsidR="59E8BB5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list – Bitva o Británii – kontrola úkolu z minulého týdne. </w:t>
            </w:r>
            <w:r w:rsidRPr="46B9D204" w:rsidR="59E8BB5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Kontrola s panem učitelem na praxi v hodině.  </w:t>
            </w:r>
          </w:p>
          <w:p w:rsidRPr="003640B0" w:rsidR="003640B0" w:rsidP="00C30A0A" w:rsidRDefault="003640B0" w14:paraId="323124F9" w14:textId="472FCB67">
            <w:pPr/>
            <w:r w:rsidRPr="46B9D204" w:rsidR="59E8BB5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u w:val="single"/>
                <w:lang w:val="cs-CZ"/>
              </w:rPr>
              <w:t>Nezapomeňte</w:t>
            </w:r>
            <w:r w:rsidRPr="46B9D204" w:rsidR="59E8BB5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 xml:space="preserve"> </w:t>
            </w:r>
            <w:r w:rsidRPr="46B9D204" w:rsidR="59E8BB5C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na dlouhodobý projekt – svědectví pamětníka – vše je v zadání v </w:t>
            </w:r>
            <w:proofErr w:type="spellStart"/>
            <w:r w:rsidRPr="46B9D204" w:rsidR="59E8BB5C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Teams</w:t>
            </w:r>
            <w:proofErr w:type="spellEnd"/>
            <w:r w:rsidRPr="46B9D204" w:rsidR="59E8BB5C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, k odevzdání do konce týdne. Budu hodnotit známkou</w:t>
            </w:r>
          </w:p>
          <w:p w:rsidRPr="003640B0" w:rsidR="003640B0" w:rsidP="46B9D204" w:rsidRDefault="003640B0" w14:paraId="4941333B" w14:textId="42FB75C8">
            <w:pPr>
              <w:pStyle w:val="Normln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</w:p>
          <w:p w:rsidRPr="003640B0" w:rsidR="003640B0" w:rsidP="00C30A0A" w:rsidRDefault="003640B0" w14:paraId="20B662C3" w14:textId="78F62941">
            <w:pPr/>
            <w:r w:rsidRPr="46B9D204" w:rsidR="59E8BB5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Druhá fáze 2. světové války – 1941–1943</w:t>
            </w:r>
          </w:p>
          <w:p w:rsidRPr="003640B0" w:rsidR="003640B0" w:rsidP="46B9D204" w:rsidRDefault="003640B0" w14:paraId="53128261" w14:textId="7300F34F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F4DD0BF" w14:paraId="7E8B461A" w14:textId="77777777">
        <w:tc>
          <w:tcPr>
            <w:tcW w:w="1696" w:type="dxa"/>
            <w:tcMar/>
          </w:tcPr>
          <w:p w:rsidRPr="003640B0" w:rsidR="003640B0" w:rsidP="00C30A0A" w:rsidRDefault="003640B0" w14:paraId="5D758C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Zeměpis</w:t>
            </w:r>
          </w:p>
        </w:tc>
        <w:tc>
          <w:tcPr>
            <w:tcW w:w="7366" w:type="dxa"/>
            <w:tcMar/>
          </w:tcPr>
          <w:p w:rsidRPr="003640B0" w:rsidR="00A10DBC" w:rsidP="486668FB" w:rsidRDefault="00A10DBC" w14:paraId="1A6A1666" w14:textId="1B72D4C0">
            <w:pPr>
              <w:rPr>
                <w:sz w:val="24"/>
                <w:szCs w:val="24"/>
              </w:rPr>
            </w:pPr>
            <w:proofErr w:type="gramStart"/>
            <w:r w:rsidRPr="486668FB" w:rsidR="65C88779">
              <w:rPr>
                <w:sz w:val="24"/>
                <w:szCs w:val="24"/>
              </w:rPr>
              <w:t>Války- současné</w:t>
            </w:r>
            <w:proofErr w:type="gramEnd"/>
            <w:r w:rsidRPr="486668FB" w:rsidR="65C88779">
              <w:rPr>
                <w:sz w:val="24"/>
                <w:szCs w:val="24"/>
              </w:rPr>
              <w:t xml:space="preserve"> konflikty</w:t>
            </w:r>
          </w:p>
          <w:p w:rsidRPr="003640B0" w:rsidR="00A10DBC" w:rsidP="486668FB" w:rsidRDefault="00A10DBC" w14:paraId="4B99056E" w14:textId="611E50EE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5F4DD0BF" w14:paraId="669B0406" w14:textId="77777777">
        <w:tc>
          <w:tcPr>
            <w:tcW w:w="1696" w:type="dxa"/>
            <w:tcMar/>
          </w:tcPr>
          <w:p w:rsidRPr="003640B0" w:rsidR="003640B0" w:rsidP="00C30A0A" w:rsidRDefault="003640B0" w14:paraId="33382420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Fyzika</w:t>
            </w:r>
          </w:p>
        </w:tc>
        <w:tc>
          <w:tcPr>
            <w:tcW w:w="7366" w:type="dxa"/>
            <w:tcMar/>
          </w:tcPr>
          <w:p w:rsidR="003640B0" w:rsidP="3914EC46" w:rsidRDefault="003640B0" w14:paraId="24A5998D" w14:textId="3E7909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3914EC46" w:rsidR="059978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Elektromagnetická indukce</w:t>
            </w:r>
          </w:p>
          <w:p w:rsidRPr="003640B0" w:rsidR="003640B0" w:rsidP="72E77C07" w:rsidRDefault="003640B0" w14:paraId="3461D779" w14:textId="5B93B0C8">
            <w:pPr>
              <w:pStyle w:val="Normln"/>
              <w:rPr>
                <w:sz w:val="24"/>
                <w:szCs w:val="24"/>
              </w:rPr>
            </w:pPr>
          </w:p>
        </w:tc>
      </w:tr>
      <w:tr w:rsidR="00B61CB6" w:rsidTr="5F4DD0BF" w14:paraId="00688C48" w14:textId="77777777">
        <w:tc>
          <w:tcPr>
            <w:tcW w:w="1696" w:type="dxa"/>
            <w:tcMar/>
          </w:tcPr>
          <w:p w:rsidRPr="003640B0" w:rsidR="00B61CB6" w:rsidP="00C30A0A" w:rsidRDefault="00B61CB6" w14:paraId="4DBDA0D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Chemie</w:t>
            </w:r>
          </w:p>
        </w:tc>
        <w:tc>
          <w:tcPr>
            <w:tcW w:w="7366" w:type="dxa"/>
            <w:tcMar/>
          </w:tcPr>
          <w:p w:rsidR="00A10DBC" w:rsidP="72E77C07" w:rsidRDefault="00A10DBC" w14:paraId="0C768E3A" w14:textId="4F4B7C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2E77C07" w:rsidR="020E3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Halogenderiváty - zástupci (učebnice str. 47).</w:t>
            </w:r>
          </w:p>
          <w:p w:rsidR="00A10DBC" w:rsidP="72E77C07" w:rsidRDefault="00A10DBC" w14:paraId="1FC39945" w14:textId="20E15B7C">
            <w:pPr>
              <w:pStyle w:val="Normln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79A942FC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3640B0" w:rsidP="79A942FC" w:rsidRDefault="003640B0" w14:paraId="60E16EF7" w14:textId="20CBEC2E">
            <w:pPr>
              <w:pStyle w:val="Norml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79A942FC" w:rsidR="0FAF94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VV</w:t>
            </w:r>
          </w:p>
          <w:p w:rsidR="003640B0" w:rsidP="79A942FC" w:rsidRDefault="003640B0" w14:paraId="3BC0E35B" w14:textId="1AC177E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79A942FC" w:rsidR="0FAF94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Připomínám soutěž </w:t>
            </w:r>
            <w:hyperlink r:id="Ra11327eae6624f84">
              <w:r w:rsidRPr="79A942FC" w:rsidR="0FAF943E">
                <w:rPr>
                  <w:rStyle w:val="Hypertextovodkaz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sz w:val="22"/>
                  <w:szCs w:val="22"/>
                  <w:lang w:val="cs-CZ"/>
                </w:rPr>
                <w:t>https://www.mvcr.cz/clanek/svet-ocima-deti-2021.aspx</w:t>
              </w:r>
            </w:hyperlink>
            <w:r w:rsidRPr="79A942FC" w:rsidR="0FAF94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cs-CZ"/>
              </w:rPr>
              <w:t>, na kterou jste mohli přispět s vašimi výtvory. Do konce tohoto týdne ještě počkám, zda mi od vás něco přistane ve školním emailu.</w:t>
            </w:r>
          </w:p>
          <w:p w:rsidR="003640B0" w:rsidP="79A942FC" w:rsidRDefault="003640B0" w14:paraId="07547A01" w14:textId="4F04C880">
            <w:pPr>
              <w:pStyle w:val="Normln"/>
            </w:pP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632E2"/>
    <w:rsid w:val="00124488"/>
    <w:rsid w:val="001633D6"/>
    <w:rsid w:val="0018510D"/>
    <w:rsid w:val="00304AE9"/>
    <w:rsid w:val="003640B0"/>
    <w:rsid w:val="00391688"/>
    <w:rsid w:val="003E6219"/>
    <w:rsid w:val="004B177C"/>
    <w:rsid w:val="00557993"/>
    <w:rsid w:val="005F3A6A"/>
    <w:rsid w:val="00682BAB"/>
    <w:rsid w:val="00875AA9"/>
    <w:rsid w:val="008C50E0"/>
    <w:rsid w:val="00A10DBC"/>
    <w:rsid w:val="00A30B25"/>
    <w:rsid w:val="00B61CB6"/>
    <w:rsid w:val="00B76E46"/>
    <w:rsid w:val="00B85E67"/>
    <w:rsid w:val="00C30A0A"/>
    <w:rsid w:val="00CE1E5A"/>
    <w:rsid w:val="00EB4DE9"/>
    <w:rsid w:val="020E35C2"/>
    <w:rsid w:val="0281067F"/>
    <w:rsid w:val="054DA8A8"/>
    <w:rsid w:val="05997824"/>
    <w:rsid w:val="05A0EEFE"/>
    <w:rsid w:val="0640C3E1"/>
    <w:rsid w:val="06CB0C07"/>
    <w:rsid w:val="0B2A6D00"/>
    <w:rsid w:val="0FAF943E"/>
    <w:rsid w:val="17096403"/>
    <w:rsid w:val="21413E06"/>
    <w:rsid w:val="21D610B5"/>
    <w:rsid w:val="2273458B"/>
    <w:rsid w:val="23E06AD0"/>
    <w:rsid w:val="25370F71"/>
    <w:rsid w:val="257DE40F"/>
    <w:rsid w:val="27DCC04B"/>
    <w:rsid w:val="2815341A"/>
    <w:rsid w:val="28508B71"/>
    <w:rsid w:val="2996C96A"/>
    <w:rsid w:val="2A014F9A"/>
    <w:rsid w:val="2CAB2682"/>
    <w:rsid w:val="31368116"/>
    <w:rsid w:val="376A0E6A"/>
    <w:rsid w:val="389E06EE"/>
    <w:rsid w:val="3914EC46"/>
    <w:rsid w:val="3D07C553"/>
    <w:rsid w:val="3D1BFB9F"/>
    <w:rsid w:val="408EA26E"/>
    <w:rsid w:val="452BC674"/>
    <w:rsid w:val="46B9D204"/>
    <w:rsid w:val="477A944E"/>
    <w:rsid w:val="486668FB"/>
    <w:rsid w:val="4920B8AF"/>
    <w:rsid w:val="4A3B77B2"/>
    <w:rsid w:val="4B465AFE"/>
    <w:rsid w:val="4F5362DC"/>
    <w:rsid w:val="4FB9E481"/>
    <w:rsid w:val="50535F7D"/>
    <w:rsid w:val="5070F9EC"/>
    <w:rsid w:val="56D8E66C"/>
    <w:rsid w:val="59E8BB5C"/>
    <w:rsid w:val="5B9B37FB"/>
    <w:rsid w:val="5C217EA2"/>
    <w:rsid w:val="5C8EE2EE"/>
    <w:rsid w:val="5D4F31D1"/>
    <w:rsid w:val="5D5FAF7D"/>
    <w:rsid w:val="5D83A200"/>
    <w:rsid w:val="5F4DD0BF"/>
    <w:rsid w:val="61B2390D"/>
    <w:rsid w:val="61E88F30"/>
    <w:rsid w:val="65C88779"/>
    <w:rsid w:val="67D5654E"/>
    <w:rsid w:val="6E6CA5D6"/>
    <w:rsid w:val="725120AE"/>
    <w:rsid w:val="72E77C07"/>
    <w:rsid w:val="73CB5F96"/>
    <w:rsid w:val="747589F5"/>
    <w:rsid w:val="74A6595B"/>
    <w:rsid w:val="7548FDD9"/>
    <w:rsid w:val="75E16BF5"/>
    <w:rsid w:val="76FB4762"/>
    <w:rsid w:val="79A942FC"/>
    <w:rsid w:val="7C31D4E5"/>
    <w:rsid w:val="7C5447C0"/>
    <w:rsid w:val="7E47B8F7"/>
    <w:rsid w:val="7EAA3175"/>
    <w:rsid w:val="7FA6B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ln"/>
    <w:rsid w:val="00B85E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B85E67"/>
  </w:style>
  <w:style w:type="character" w:styleId="eop" w:customStyle="1">
    <w:name w:val="eop"/>
    <w:basedOn w:val="Standardnpsmoodstavce"/>
    <w:rsid w:val="00B85E67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mvcr.cz/clanek/svet-ocima-deti-2021.aspx" TargetMode="External" Id="Ra11327eae6624f84" /><Relationship Type="http://schemas.openxmlformats.org/officeDocument/2006/relationships/hyperlink" Target="https://procvicprijimacky.cermat.cz/" TargetMode="External" Id="Rf7b891b9248e46de" /><Relationship Type="http://schemas.openxmlformats.org/officeDocument/2006/relationships/image" Target="/media/image2.png" Id="R1c1be0edbc464076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Zemanová Romana</lastModifiedBy>
  <revision>28</revision>
  <lastPrinted>2020-03-11T10:20:00.0000000Z</lastPrinted>
  <dcterms:created xsi:type="dcterms:W3CDTF">2020-03-11T10:31:00.0000000Z</dcterms:created>
  <dcterms:modified xsi:type="dcterms:W3CDTF">2021-04-05T19:02:22.3886229Z</dcterms:modified>
</coreProperties>
</file>