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</w:p>
    <w:p w:rsidR="00A122A1" w:rsidRPr="008C7481" w:rsidRDefault="00A122A1" w:rsidP="00A122A1">
      <w:pPr>
        <w:rPr>
          <w:rFonts w:ascii="Arial" w:eastAsia="Times New Roman" w:hAnsi="Arial" w:cs="Arial"/>
          <w:b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. </w:t>
            </w:r>
            <w:r w:rsidR="00A04012"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>
              <w:rPr>
                <w:rFonts w:ascii="Arial" w:eastAsia="Times New Roman" w:hAnsi="Arial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8C7481" w:rsidRPr="008C7481" w:rsidTr="00C23904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="008C7481" w:rsidRPr="008C7481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C7481" w:rsidRPr="00A04012" w:rsidRDefault="008C748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eastAsia="Arial" w:hAnsi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7481" w:rsidRPr="008C7481" w:rsidRDefault="008C7481" w:rsidP="008C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8C7481" w:rsidRPr="008C7481" w:rsidTr="00C2390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:rsidR="00A1532A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Cílové zaměření předmětu Informatika a výpočetní technika</w:t>
            </w:r>
          </w:p>
          <w:p w:rsidR="008C7481" w:rsidRPr="008C7481" w:rsidRDefault="008C7481" w:rsidP="008C74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A122A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="008C7481" w:rsidRPr="008C7481" w:rsidTr="00C23904">
        <w:tc>
          <w:tcPr>
            <w:tcW w:w="14290" w:type="dxa"/>
            <w:shd w:val="clear" w:color="auto" w:fill="auto"/>
          </w:tcPr>
          <w:p w:rsidR="008C7481" w:rsidRPr="008C7481" w:rsidRDefault="008C7481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</w:p>
          <w:p w:rsidR="00A1532A" w:rsidRDefault="008C7481" w:rsidP="008C748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A122A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6</w:t>
            </w: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:rsidR="008C7481" w:rsidRPr="004845E6" w:rsidRDefault="008C7481" w:rsidP="004845E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směřuje k:</w:t>
            </w:r>
          </w:p>
          <w:p w:rsidR="00A1532A" w:rsidRPr="008C7481" w:rsidRDefault="00A1532A" w:rsidP="008C7481">
            <w:pPr>
              <w:spacing w:after="0" w:line="240" w:lineRule="auto"/>
              <w:ind w:left="360"/>
              <w:rPr>
                <w:rFonts w:ascii="Arial" w:eastAsia="Times New Roman" w:hAnsi="Arial" w:cs="Arial"/>
                <w:szCs w:val="24"/>
                <w:lang w:eastAsia="cs-CZ"/>
              </w:rPr>
            </w:pP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p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oznávání a porozumění, jak funguje počítač a informační systémy</w:t>
            </w: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:rsidR="008C7481" w:rsidRPr="008C7481" w:rsidRDefault="00096C34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>
              <w:rPr>
                <w:rFonts w:ascii="Arial" w:eastAsia="Times New Roman" w:hAnsi="Arial" w:cs="Arial"/>
                <w:kern w:val="16"/>
                <w:lang w:eastAsia="cs-CZ"/>
              </w:rPr>
              <w:t>r</w:t>
            </w:r>
            <w:r w:rsidR="008C7481" w:rsidRPr="008C7481">
              <w:rPr>
                <w:rFonts w:ascii="Arial" w:eastAsia="Times New Roman" w:hAnsi="Arial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rozvoji praktické činnosti s tvorbou jednotlivých typů dat a s aplikacemi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eastAsia="Times New Roman" w:hAnsi="Arial" w:cs="Arial"/>
                <w:kern w:val="16"/>
                <w:lang w:eastAsia="cs-CZ"/>
              </w:rPr>
              <w:t xml:space="preserve">, prevence rizikového chování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:rsidR="008C7481" w:rsidRPr="008C7481" w:rsidRDefault="008C7481" w:rsidP="008C7481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eastAsia="Times New Roman" w:hAnsi="Arial" w:cs="Arial"/>
                <w:kern w:val="16"/>
                <w:lang w:eastAsia="cs-CZ"/>
              </w:rPr>
            </w:pPr>
            <w:r w:rsidRPr="008C7481">
              <w:rPr>
                <w:rFonts w:ascii="Arial" w:eastAsia="Times New Roman" w:hAnsi="Arial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  <w:bookmarkStart w:id="0" w:name="_GoBack"/>
            <w:bookmarkEnd w:id="0"/>
          </w:p>
          <w:p w:rsidR="008C7481" w:rsidRPr="008C7481" w:rsidRDefault="008C7481" w:rsidP="00F74341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</w:tr>
    </w:tbl>
    <w:p w:rsidR="008C7481" w:rsidRDefault="008C7481">
      <w:pPr>
        <w:rPr>
          <w:rFonts w:ascii="Arial" w:eastAsia="Arial" w:hAnsi="Arial" w:cs="Arial"/>
          <w:sz w:val="32"/>
          <w:szCs w:val="32"/>
          <w:lang w:eastAsia="zh-CN" w:bidi="hi-IN"/>
        </w:rPr>
      </w:pPr>
    </w:p>
    <w:p w:rsidR="00F74341" w:rsidRDefault="00F7434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  <w:sectPr w:rsidR="00F74341" w:rsidSect="00F74341">
          <w:headerReference w:type="default" r:id="rId7"/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8C7481" w:rsidRPr="008C7481" w:rsidRDefault="008C7481" w:rsidP="008C7481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eastAsia="Arial" w:hAnsi="Arial" w:cs="Arial"/>
          <w:sz w:val="32"/>
          <w:szCs w:val="32"/>
          <w:lang w:eastAsia="zh-CN" w:bidi="hi-IN"/>
        </w:rPr>
      </w:pPr>
      <w:r w:rsidRPr="008C7481">
        <w:rPr>
          <w:rFonts w:ascii="Arial" w:eastAsia="Arial" w:hAnsi="Arial" w:cs="Arial"/>
          <w:sz w:val="32"/>
          <w:szCs w:val="32"/>
          <w:lang w:eastAsia="zh-CN" w:bidi="hi-IN"/>
        </w:rPr>
        <w:lastRenderedPageBreak/>
        <w:t>2. stupeň</w:t>
      </w:r>
    </w:p>
    <w:p w:rsidR="008C7481" w:rsidRPr="008C7481" w:rsidRDefault="008C7481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b/>
          <w:sz w:val="28"/>
          <w:szCs w:val="28"/>
          <w:lang w:eastAsia="zh-CN" w:bidi="hi-IN"/>
        </w:rPr>
      </w:pPr>
      <w:bookmarkStart w:id="1" w:name="_63m2zmqk49x7"/>
      <w:bookmarkEnd w:id="1"/>
      <w:r w:rsidRPr="008C7481">
        <w:rPr>
          <w:rFonts w:ascii="Arial" w:eastAsia="Arial" w:hAnsi="Arial" w:cs="Arial"/>
          <w:b/>
          <w:sz w:val="28"/>
          <w:szCs w:val="28"/>
          <w:lang w:eastAsia="zh-CN" w:bidi="hi-IN"/>
        </w:rPr>
        <w:t>6. ročník</w:t>
      </w:r>
      <w:r w:rsidR="00F74341">
        <w:rPr>
          <w:rFonts w:ascii="Arial" w:eastAsia="Arial" w:hAnsi="Arial" w:cs="Arial"/>
          <w:b/>
          <w:sz w:val="28"/>
          <w:szCs w:val="28"/>
          <w:lang w:eastAsia="zh-CN" w:bidi="hi-IN"/>
        </w:rPr>
        <w:t xml:space="preserve"> – PŘECHODNÉ OBDOBÍ PRO ROK 2022 – 2023</w:t>
      </w:r>
    </w:p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b/>
          <w:sz w:val="24"/>
          <w:szCs w:val="24"/>
          <w:lang w:eastAsia="zh-CN" w:bidi="hi-IN"/>
        </w:rPr>
      </w:pPr>
      <w:bookmarkStart w:id="2" w:name="_nfk69oenrtrt"/>
      <w:bookmarkEnd w:id="2"/>
      <w:r w:rsidRPr="008C7481">
        <w:rPr>
          <w:rFonts w:ascii="Arial" w:eastAsia="Arial" w:hAnsi="Arial" w:cs="Arial"/>
          <w:b/>
          <w:sz w:val="24"/>
          <w:szCs w:val="24"/>
          <w:lang w:eastAsia="zh-CN" w:bidi="hi-IN"/>
        </w:rPr>
        <w:t>Kódování a šifrování dat a informací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="008C7481" w:rsidRPr="008C7481" w:rsidTr="008C7481">
        <w:trPr>
          <w:trHeight w:val="558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w:rsidR="008C7481" w:rsidRPr="008C7481" w:rsidTr="008C7481">
        <w:trPr>
          <w:trHeight w:val="99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navrhuje a porovnává různé způsoby kódování dat s cílem jejich uložení a přenosu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rozpozná zakódované informace kolem sebe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a dekóduje znaky pomocí znakové sady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zašifruje a dešifruje text pomocí několika šifer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v obrázku barvy více způsoby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zakóduje obrázek pomocí základní geometrických tvarů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zjednoduší zápis textu a obrázku, pomocí kontrolního součtu ověří úplnost zápisu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ke kódování využívá i binární čísla</w:t>
            </w:r>
          </w:p>
        </w:tc>
      </w:tr>
      <w:tr w:rsidR="008C7481" w:rsidRPr="008C7481" w:rsidTr="008C7481">
        <w:trPr>
          <w:trHeight w:val="1645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Přenos informací, standardizované kódy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Znakové sady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Přenos dat, symetrická šifra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Identifikace barev, barevný model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Vektorová grafika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Zjednodušení zápisu, kontrolní součet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Binární kód, logické A a NEBO</w:t>
            </w:r>
          </w:p>
        </w:tc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F74341" w:rsidRPr="008C7481" w:rsidRDefault="00F7434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830"/>
        </w:trPr>
        <w:tc>
          <w:tcPr>
            <w:tcW w:w="1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dramatizace, heuristický rozhovor, badatelské aktivity, problémové úkoly, samostatná práce, práce ve dvojicích/skupinách</w:t>
            </w:r>
          </w:p>
        </w:tc>
      </w:tr>
    </w:tbl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3" w:name="_ima1xk4kqse1"/>
      <w:bookmarkEnd w:id="3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4" w:name="_32wnrkrp0zz9"/>
      <w:bookmarkEnd w:id="4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="008C7481" w:rsidRPr="008C7481" w:rsidTr="008C7481">
        <w:trPr>
          <w:trHeight w:val="517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:rsidTr="008C7481">
        <w:trPr>
          <w:trHeight w:val="844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získá z dat informace, interpretuje data, odhaluje chyby v cizích interpretacích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najde a opraví chyby u různých interpretací týchž dat (tabulka versus graf)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odpoví na otázky na základě dat v tabulce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pravidla uspořádání v existující tabulce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doplní podle pravidel do tabulky prvky, záznamy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navrhne tabulku pro záznam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propojí data z více tabulek či grafů</w:t>
            </w:r>
          </w:p>
        </w:tc>
      </w:tr>
      <w:tr w:rsidR="008C7481" w:rsidRPr="008C7481" w:rsidTr="008C7481">
        <w:trPr>
          <w:trHeight w:val="286"/>
        </w:trPr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Data v grafu a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Evidence dat, názvy a hodnoty v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Kontrola hodnot v tabulce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Filtrování, řazení a třídění dat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Porovnání dat v tabulce a grafu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504"/>
        </w:trPr>
        <w:tc>
          <w:tcPr>
            <w:tcW w:w="1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Samostatná práce, diskuse</w:t>
            </w:r>
          </w:p>
        </w:tc>
      </w:tr>
    </w:tbl>
    <w:p w:rsidR="008C7481" w:rsidRPr="008C7481" w:rsidRDefault="008C7481" w:rsidP="008C7481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5" w:name="_8g9vepv0hfkl"/>
      <w:bookmarkEnd w:id="5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6" w:name="_q30714vngom1"/>
      <w:bookmarkEnd w:id="6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Informační systémy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w:rsidR="008C7481" w:rsidRPr="008C7481" w:rsidTr="008C7481">
        <w:trPr>
          <w:trHeight w:val="582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="008C7481" w:rsidRPr="008C7481" w:rsidTr="008C7481">
        <w:trPr>
          <w:trHeight w:val="2116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popíše pomocí modelu alespoň jeden informační systém, s nímž ve škole aktivně pracují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pojmenuje role uživatelů a vymezí jejich činnosti a s tím související práva</w:t>
            </w:r>
          </w:p>
        </w:tc>
      </w:tr>
      <w:tr w:rsidR="008C7481" w:rsidRPr="008C7481" w:rsidTr="008C7481">
        <w:trPr>
          <w:trHeight w:val="950"/>
        </w:trPr>
        <w:tc>
          <w:tcPr>
            <w:tcW w:w="7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Školní informační systém, uživatelé, činnosti, práva, databázové relace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</w:tc>
      </w:tr>
      <w:tr w:rsidR="008C7481" w:rsidRPr="008C7481" w:rsidTr="008C7481">
        <w:trPr>
          <w:trHeight w:val="950"/>
        </w:trPr>
        <w:tc>
          <w:tcPr>
            <w:tcW w:w="1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problémové úlohy, badatelské aktivity, samostatná práce, práce ve dvojicích/skupinách</w:t>
            </w:r>
          </w:p>
        </w:tc>
      </w:tr>
    </w:tbl>
    <w:p w:rsidR="008C7481" w:rsidRPr="008C7481" w:rsidRDefault="008C7481" w:rsidP="00F743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7" w:name="_lh7ft31bgawe"/>
      <w:bookmarkEnd w:id="7"/>
    </w:p>
    <w:p w:rsidR="008C7481" w:rsidRPr="008C7481" w:rsidRDefault="008C7481" w:rsidP="008C7481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eastAsia="Arial" w:hAnsi="Arial" w:cs="Arial"/>
          <w:color w:val="666666"/>
          <w:sz w:val="24"/>
          <w:szCs w:val="24"/>
          <w:lang w:eastAsia="zh-CN" w:bidi="hi-IN"/>
        </w:rPr>
      </w:pPr>
      <w:bookmarkStart w:id="8" w:name="_1jqc4wgtemdx"/>
      <w:bookmarkEnd w:id="8"/>
      <w:r w:rsidRPr="008C7481">
        <w:rPr>
          <w:rFonts w:ascii="Arial" w:eastAsia="Arial" w:hAnsi="Arial" w:cs="Arial"/>
          <w:color w:val="666666"/>
          <w:sz w:val="24"/>
          <w:szCs w:val="24"/>
          <w:lang w:eastAsia="zh-CN" w:bidi="hi-IN"/>
        </w:rPr>
        <w:lastRenderedPageBreak/>
        <w:t>Počítače</w:t>
      </w: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8079"/>
      </w:tblGrid>
      <w:tr w:rsidR="008C7481" w:rsidRPr="008C7481" w:rsidTr="00F74341">
        <w:trPr>
          <w:trHeight w:val="540"/>
        </w:trPr>
        <w:tc>
          <w:tcPr>
            <w:tcW w:w="1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Tematický celek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w:rsidR="008C7481" w:rsidRPr="008C7481" w:rsidTr="00F74341">
        <w:trPr>
          <w:trHeight w:val="765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RVP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ukládá a spravuje svá data ve vhodném formátu s ohledem na jejich další zpracování či přenos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vybírá nejvhodnější způsob připojení digitálních zařízení do počítačové sítě; uvede příklady sítí a popíše jejich charakteristické znaky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poradí si s typickými závadami a chybovými stavy počítače</w:t>
            </w:r>
          </w:p>
          <w:p w:rsidR="008C7481" w:rsidRPr="008C7481" w:rsidRDefault="008C7481" w:rsidP="008C7481">
            <w:pPr>
              <w:keepLines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Očekávané výstupy ŠVP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Žákyně/žák: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nainstaluje a odinstaluje aplikaci, aktualizuje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uloží textové, grafické, zvukové a multimediální soubory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vybere vhodný formát pro uložení dat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vytvoří jednoduchý model domácí sítě; popíše, která zařízení jsou připojena do školní sítě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porovná různé metody zabezpečení účtů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spravuje sdílení souborů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pomocí modelu znázorní cestu e</w:t>
            </w:r>
            <w:r w:rsidRPr="008C7481">
              <w:rPr>
                <w:rFonts w:ascii="Arial" w:eastAsia="Arial" w:hAnsi="Arial" w:cs="Arial"/>
                <w:lang w:eastAsia="zh-CN" w:bidi="hi-IN"/>
              </w:rPr>
              <w:noBreakHyphen/>
              <w:t>mailové zprávy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zkontroluje, zda jsou části počítače správně propojeny, nastavení systému či aplikace, ukončí program bez odezvy</w:t>
            </w:r>
          </w:p>
        </w:tc>
      </w:tr>
      <w:tr w:rsidR="008C7481" w:rsidRPr="008C7481" w:rsidTr="00F74341">
        <w:trPr>
          <w:trHeight w:val="345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Učivo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Datové a programové soubory a jejich asociace v operačním systému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Správa souborů, struktura složek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Instalace aplikací, aktualizace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Domácí a školní počítačová síť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Fungování a služby internetu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Princip e-mailu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Přístup k datům: metody zabezpečení přístupu, role a přístupová práva (vidět obsah, číst obsah, měnit obsah, měnit práva), digitální stopa</w:t>
            </w:r>
          </w:p>
          <w:p w:rsidR="008C7481" w:rsidRPr="008C7481" w:rsidRDefault="008C7481" w:rsidP="008C7481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Průřezová témata: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OSV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MV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Mezipředmětové vztahy: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MATEMATIKA</w:t>
            </w:r>
          </w:p>
          <w:p w:rsid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GEOMETRIE</w:t>
            </w:r>
          </w:p>
          <w:p w:rsidR="00F7434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>ČESKÝ JAZYK</w:t>
            </w:r>
          </w:p>
          <w:p w:rsidR="00F74341" w:rsidRPr="008C7481" w:rsidRDefault="00F74341" w:rsidP="00F7434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>
              <w:rPr>
                <w:rFonts w:ascii="Arial" w:eastAsia="Arial" w:hAnsi="Arial" w:cs="Arial"/>
                <w:lang w:eastAsia="zh-CN" w:bidi="hi-IN"/>
              </w:rPr>
              <w:t xml:space="preserve">ANGLICKÝ JAZYK </w:t>
            </w:r>
          </w:p>
        </w:tc>
      </w:tr>
      <w:tr w:rsidR="008C7481" w:rsidRPr="008C7481" w:rsidTr="00F74341">
        <w:trPr>
          <w:trHeight w:val="765"/>
        </w:trPr>
        <w:tc>
          <w:tcPr>
            <w:tcW w:w="1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b/>
                <w:lang w:eastAsia="zh-CN" w:bidi="hi-IN"/>
              </w:rPr>
            </w:pPr>
            <w:r w:rsidRPr="008C7481">
              <w:rPr>
                <w:rFonts w:ascii="Arial" w:eastAsia="Arial" w:hAnsi="Arial" w:cs="Arial"/>
                <w:b/>
                <w:lang w:eastAsia="zh-CN" w:bidi="hi-IN"/>
              </w:rPr>
              <w:t>Výukové metody a formy</w:t>
            </w:r>
          </w:p>
          <w:p w:rsidR="008C7481" w:rsidRPr="008C7481" w:rsidRDefault="008C7481" w:rsidP="008C748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eastAsia="Arial" w:hAnsi="Arial" w:cs="Arial"/>
                <w:lang w:eastAsia="zh-CN" w:bidi="hi-IN"/>
              </w:rPr>
            </w:pPr>
            <w:r w:rsidRPr="008C7481">
              <w:rPr>
                <w:rFonts w:ascii="Arial" w:eastAsia="Arial" w:hAnsi="Arial" w:cs="Arial"/>
                <w:lang w:eastAsia="zh-CN" w:bidi="hi-IN"/>
              </w:rPr>
              <w:t>Diskuse, praktické činnosti, ukázky, použití videa</w:t>
            </w:r>
          </w:p>
        </w:tc>
      </w:tr>
    </w:tbl>
    <w:p w:rsidR="008C7481" w:rsidRPr="008C7481" w:rsidRDefault="008C7481" w:rsidP="008C748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eastAsia="Arial" w:hAnsi="Arial" w:cs="Arial"/>
          <w:color w:val="434343"/>
          <w:sz w:val="28"/>
          <w:szCs w:val="28"/>
          <w:lang w:eastAsia="zh-CN" w:bidi="hi-IN"/>
        </w:rPr>
      </w:pPr>
      <w:bookmarkStart w:id="9" w:name="_q1ynnvrufytj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672"/>
        <w:gridCol w:w="2827"/>
        <w:gridCol w:w="2870"/>
        <w:gridCol w:w="2845"/>
        <w:gridCol w:w="2866"/>
      </w:tblGrid>
      <w:tr w:rsidR="00F74341" w:rsidRPr="00407FE7" w:rsidTr="00F74341">
        <w:trPr>
          <w:cantSplit/>
          <w:trHeight w:val="1134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:rsidR="00F74341" w:rsidRPr="000F49A6" w:rsidRDefault="00F74341" w:rsidP="00C23904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A04012" w:rsidP="00C23904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="00F74341" w:rsidRPr="000F49A6">
              <w:rPr>
                <w:rFonts w:cstheme="minorHAnsi"/>
                <w:b/>
                <w:bCs/>
              </w:rPr>
              <w:t xml:space="preserve"> </w:t>
            </w:r>
            <w:r w:rsidR="00F74341" w:rsidRPr="000F49A6">
              <w:rPr>
                <w:rFonts w:cstheme="minorHAnsi"/>
                <w:b/>
              </w:rPr>
              <w:t>okruh</w:t>
            </w:r>
            <w:r w:rsidR="00F74341" w:rsidRPr="000F49A6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A04012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="00F74341" w:rsidRPr="000F49A6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74341" w:rsidRPr="000F49A6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6.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="00F74341" w:rsidRPr="00487BB5" w:rsidRDefault="00F74341" w:rsidP="00F74341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487BB5" w:rsidTr="00F74341">
        <w:trPr>
          <w:cantSplit/>
        </w:trPr>
        <w:tc>
          <w:tcPr>
            <w:tcW w:w="1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  <w:p w:rsidR="00F74341" w:rsidRPr="00F74341" w:rsidRDefault="00F74341" w:rsidP="00C23904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487BB5" w:rsidRDefault="00F74341" w:rsidP="00C23904">
            <w:pPr>
              <w:rPr>
                <w:rFonts w:cstheme="minorHAnsi"/>
              </w:rPr>
            </w:pPr>
          </w:p>
        </w:tc>
      </w:tr>
      <w:tr w:rsidR="00F74341" w:rsidRPr="007107BB" w:rsidTr="00D05F1F">
        <w:trPr>
          <w:cantSplit/>
        </w:trPr>
        <w:tc>
          <w:tcPr>
            <w:tcW w:w="1399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a na příkladech popíše možná rizika, která s takovým propojením souvisejí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</w:p>
          <w:p w:rsidR="00F74341" w:rsidRPr="007107BB" w:rsidRDefault="00F74341" w:rsidP="00F74341">
            <w:pPr>
              <w:rPr>
                <w:rFonts w:cstheme="minorHAnsi"/>
                <w:b/>
              </w:rPr>
            </w:pPr>
          </w:p>
        </w:tc>
      </w:tr>
    </w:tbl>
    <w:p w:rsidR="00CD6C78" w:rsidRPr="007107BB" w:rsidRDefault="00CD6C78">
      <w:pPr>
        <w:rPr>
          <w:b/>
        </w:rPr>
      </w:pPr>
    </w:p>
    <w:sectPr w:rsidR="00CD6C78" w:rsidRPr="007107BB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33" w:rsidRDefault="00F63A33" w:rsidP="008C7481">
      <w:pPr>
        <w:spacing w:after="0" w:line="240" w:lineRule="auto"/>
      </w:pPr>
      <w:r>
        <w:separator/>
      </w:r>
    </w:p>
  </w:endnote>
  <w:endnote w:type="continuationSeparator" w:id="0">
    <w:p w:rsidR="00F63A33" w:rsidRDefault="00F63A33" w:rsidP="008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12" w:rsidRDefault="00A04012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2D2F4C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33" w:rsidRDefault="00F63A33" w:rsidP="008C7481">
      <w:pPr>
        <w:spacing w:after="0" w:line="240" w:lineRule="auto"/>
      </w:pPr>
      <w:r>
        <w:separator/>
      </w:r>
    </w:p>
  </w:footnote>
  <w:footnote w:type="continuationSeparator" w:id="0">
    <w:p w:rsidR="00F63A33" w:rsidRDefault="00F63A33" w:rsidP="008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81" w:rsidRDefault="008C7481">
    <w:pPr>
      <w:pStyle w:val="Zhlav"/>
    </w:pPr>
    <w:r w:rsidRPr="008C7481">
      <w:rPr>
        <w:noProof/>
        <w:lang w:eastAsia="cs-CZ"/>
      </w:rPr>
      <w:drawing>
        <wp:inline distT="0" distB="0" distL="0" distR="0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481" w:rsidRDefault="008C74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  <w:num w:numId="12">
    <w:abstractNumId w:val="0"/>
  </w:num>
  <w:num w:numId="13">
    <w:abstractNumId w:val="9"/>
  </w:num>
  <w:num w:numId="14">
    <w:abstractNumId w:val="3"/>
  </w:num>
  <w:num w:numId="15">
    <w:abstractNumId w:val="2"/>
  </w:num>
  <w:num w:numId="16">
    <w:abstractNumId w:val="5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81"/>
    <w:rsid w:val="00096C34"/>
    <w:rsid w:val="002D2F4C"/>
    <w:rsid w:val="0033338E"/>
    <w:rsid w:val="004845E6"/>
    <w:rsid w:val="007107BB"/>
    <w:rsid w:val="0087575F"/>
    <w:rsid w:val="008C7481"/>
    <w:rsid w:val="009E6D1A"/>
    <w:rsid w:val="00A04012"/>
    <w:rsid w:val="00A122A1"/>
    <w:rsid w:val="00A1532A"/>
    <w:rsid w:val="00CD6C78"/>
    <w:rsid w:val="00F63A33"/>
    <w:rsid w:val="00F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7">
    <w:name w:val="WWNum7"/>
    <w:basedOn w:val="Bezseznamu"/>
    <w:rsid w:val="008C7481"/>
    <w:pPr>
      <w:numPr>
        <w:numId w:val="1"/>
      </w:numPr>
    </w:pPr>
  </w:style>
  <w:style w:type="numbering" w:customStyle="1" w:styleId="WWNum19">
    <w:name w:val="WWNum19"/>
    <w:basedOn w:val="Bezseznamu"/>
    <w:rsid w:val="008C7481"/>
    <w:pPr>
      <w:numPr>
        <w:numId w:val="2"/>
      </w:numPr>
    </w:pPr>
  </w:style>
  <w:style w:type="numbering" w:customStyle="1" w:styleId="WWNum23">
    <w:name w:val="WWNum23"/>
    <w:basedOn w:val="Bezseznamu"/>
    <w:rsid w:val="008C7481"/>
    <w:pPr>
      <w:numPr>
        <w:numId w:val="3"/>
      </w:numPr>
    </w:pPr>
  </w:style>
  <w:style w:type="numbering" w:customStyle="1" w:styleId="WWNum28">
    <w:name w:val="WWNum28"/>
    <w:basedOn w:val="Bezseznamu"/>
    <w:rsid w:val="008C7481"/>
    <w:pPr>
      <w:numPr>
        <w:numId w:val="4"/>
      </w:numPr>
    </w:pPr>
  </w:style>
  <w:style w:type="numbering" w:customStyle="1" w:styleId="WWNum30">
    <w:name w:val="WWNum30"/>
    <w:basedOn w:val="Bezseznamu"/>
    <w:rsid w:val="008C7481"/>
    <w:pPr>
      <w:numPr>
        <w:numId w:val="5"/>
      </w:numPr>
    </w:pPr>
  </w:style>
  <w:style w:type="numbering" w:customStyle="1" w:styleId="WWNum37">
    <w:name w:val="WWNum37"/>
    <w:basedOn w:val="Bezseznamu"/>
    <w:rsid w:val="008C7481"/>
    <w:pPr>
      <w:numPr>
        <w:numId w:val="6"/>
      </w:numPr>
    </w:pPr>
  </w:style>
  <w:style w:type="numbering" w:customStyle="1" w:styleId="WWNum39">
    <w:name w:val="WWNum39"/>
    <w:basedOn w:val="Bezseznamu"/>
    <w:rsid w:val="008C7481"/>
    <w:pPr>
      <w:numPr>
        <w:numId w:val="7"/>
      </w:numPr>
    </w:pPr>
  </w:style>
  <w:style w:type="numbering" w:customStyle="1" w:styleId="WWNum40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84EEC126-0853-45DC-90F6-5648C077D47A}"/>
</file>

<file path=customXml/itemProps2.xml><?xml version="1.0" encoding="utf-8"?>
<ds:datastoreItem xmlns:ds="http://schemas.openxmlformats.org/officeDocument/2006/customXml" ds:itemID="{A626C6C5-8C2B-4898-8FE7-1BB848A774E9}"/>
</file>

<file path=customXml/itemProps3.xml><?xml version="1.0" encoding="utf-8"?>
<ds:datastoreItem xmlns:ds="http://schemas.openxmlformats.org/officeDocument/2006/customXml" ds:itemID="{B4C635B1-C61F-4225-8150-7EA32129A7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1168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8</cp:revision>
  <dcterms:created xsi:type="dcterms:W3CDTF">2022-08-25T19:11:00Z</dcterms:created>
  <dcterms:modified xsi:type="dcterms:W3CDTF">2022-08-26T10:16:00Z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